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26" w:rsidRDefault="00BD5926" w:rsidP="00F76587">
      <w:pPr>
        <w:spacing w:after="0"/>
        <w:jc w:val="center"/>
        <w:rPr>
          <w:rFonts w:ascii="Times New Roman" w:hAnsi="Times New Roman"/>
          <w:b/>
          <w:sz w:val="24"/>
          <w:szCs w:val="24"/>
        </w:rPr>
      </w:pPr>
      <w:r w:rsidRPr="00BD5926">
        <w:rPr>
          <w:rFonts w:ascii="Times New Roman" w:hAnsi="Times New Roman"/>
          <w:b/>
          <w:sz w:val="24"/>
          <w:szCs w:val="24"/>
        </w:rPr>
        <w:object w:dxaOrig="9490" w:dyaOrig="14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719.25pt" o:ole="">
            <v:imagedata r:id="rId6" o:title=""/>
          </v:shape>
          <o:OLEObject Type="Embed" ProgID="Word.Document.12" ShapeID="_x0000_i1025" DrawAspect="Content" ObjectID="_1534685670" r:id="rId7"/>
        </w:object>
      </w:r>
    </w:p>
    <w:p w:rsidR="00BD5926" w:rsidRDefault="00BD5926" w:rsidP="00F76587">
      <w:pPr>
        <w:spacing w:after="0"/>
        <w:jc w:val="center"/>
        <w:rPr>
          <w:rFonts w:ascii="Times New Roman" w:hAnsi="Times New Roman"/>
          <w:b/>
          <w:sz w:val="24"/>
          <w:szCs w:val="24"/>
        </w:rPr>
      </w:pPr>
    </w:p>
    <w:p w:rsidR="00232654" w:rsidRDefault="00232654" w:rsidP="00F76587">
      <w:pPr>
        <w:spacing w:after="0"/>
        <w:jc w:val="center"/>
        <w:rPr>
          <w:rFonts w:ascii="Times New Roman" w:hAnsi="Times New Roman"/>
          <w:b/>
          <w:sz w:val="24"/>
          <w:szCs w:val="24"/>
        </w:rPr>
      </w:pPr>
    </w:p>
    <w:p w:rsidR="00232654" w:rsidRDefault="00232654"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lastRenderedPageBreak/>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F76587" w:rsidRDefault="0087571D" w:rsidP="00307E5C">
      <w:pPr>
        <w:spacing w:after="0" w:line="240" w:lineRule="auto"/>
        <w:ind w:left="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F16C63" w:rsidRPr="00F16C63">
        <w:rPr>
          <w:rFonts w:ascii="Times New Roman" w:hAnsi="Times New Roman"/>
          <w:sz w:val="24"/>
          <w:szCs w:val="24"/>
        </w:rPr>
        <w:t>Приобретение  оборудования для лекционного зала Центра</w:t>
      </w:r>
    </w:p>
    <w:p w:rsidR="00D92AE0" w:rsidRPr="007D5C09" w:rsidRDefault="005A6EF3" w:rsidP="00E255A2">
      <w:pPr>
        <w:spacing w:after="0"/>
        <w:ind w:firstLine="567"/>
        <w:jc w:val="both"/>
        <w:rPr>
          <w:rFonts w:ascii="Times New Roman" w:hAnsi="Times New Roman"/>
          <w:sz w:val="24"/>
          <w:szCs w:val="24"/>
        </w:rPr>
      </w:pPr>
      <w:proofErr w:type="gramStart"/>
      <w:r w:rsidRPr="007D5C09">
        <w:rPr>
          <w:rFonts w:ascii="Times New Roman" w:hAnsi="Times New Roman"/>
          <w:b/>
          <w:sz w:val="24"/>
          <w:szCs w:val="24"/>
        </w:rPr>
        <w:t>1.</w:t>
      </w:r>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24EA8" w:rsidRPr="007D5C09"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A72EF5" w:rsidRPr="007D5C09">
        <w:rPr>
          <w:rFonts w:ascii="Times New Roman" w:eastAsia="Times New Roman" w:hAnsi="Times New Roman"/>
          <w:sz w:val="24"/>
          <w:szCs w:val="24"/>
          <w:lang w:eastAsia="ru-RU"/>
        </w:rPr>
        <w:t xml:space="preserve">, </w:t>
      </w:r>
      <w:proofErr w:type="gramStart"/>
      <w:r w:rsidR="00A72EF5" w:rsidRPr="007D5C09">
        <w:rPr>
          <w:rFonts w:ascii="Times New Roman" w:eastAsia="Times New Roman" w:hAnsi="Times New Roman"/>
          <w:sz w:val="24"/>
          <w:szCs w:val="24"/>
          <w:lang w:eastAsia="ru-RU"/>
        </w:rPr>
        <w:t>согласно</w:t>
      </w:r>
      <w:proofErr w:type="gramEnd"/>
      <w:r w:rsidR="00A72EF5" w:rsidRPr="007D5C09">
        <w:rPr>
          <w:rFonts w:ascii="Times New Roman" w:eastAsia="Times New Roman" w:hAnsi="Times New Roman"/>
          <w:sz w:val="24"/>
          <w:szCs w:val="24"/>
          <w:lang w:eastAsia="ru-RU"/>
        </w:rPr>
        <w:t xml:space="preserve"> прилагаемого технического задания (Приложение №3)</w:t>
      </w:r>
      <w:r w:rsidR="00ED6FF0" w:rsidRPr="007D5C09">
        <w:rPr>
          <w:rFonts w:ascii="Times New Roman" w:eastAsia="Times New Roman" w:hAnsi="Times New Roman"/>
          <w:sz w:val="24"/>
          <w:szCs w:val="24"/>
          <w:lang w:eastAsia="ru-RU"/>
        </w:rPr>
        <w:t xml:space="preserve"> и по прилагаем</w:t>
      </w:r>
      <w:r w:rsidR="00A72EF5" w:rsidRPr="007D5C09">
        <w:rPr>
          <w:rFonts w:ascii="Times New Roman" w:eastAsia="Times New Roman" w:hAnsi="Times New Roman"/>
          <w:sz w:val="24"/>
          <w:szCs w:val="24"/>
          <w:lang w:eastAsia="ru-RU"/>
        </w:rPr>
        <w:t>ой</w:t>
      </w:r>
      <w:r w:rsidR="00ED6FF0" w:rsidRPr="007D5C09">
        <w:rPr>
          <w:rFonts w:ascii="Times New Roman" w:eastAsia="Times New Roman" w:hAnsi="Times New Roman"/>
          <w:sz w:val="24"/>
          <w:szCs w:val="24"/>
          <w:lang w:eastAsia="ru-RU"/>
        </w:rPr>
        <w:t xml:space="preserve"> форм</w:t>
      </w:r>
      <w:r w:rsidR="00A72EF5" w:rsidRPr="007D5C09">
        <w:rPr>
          <w:rFonts w:ascii="Times New Roman" w:eastAsia="Times New Roman" w:hAnsi="Times New Roman"/>
          <w:sz w:val="24"/>
          <w:szCs w:val="24"/>
          <w:lang w:eastAsia="ru-RU"/>
        </w:rPr>
        <w:t>е</w:t>
      </w:r>
      <w:r w:rsidR="00A619DC" w:rsidRPr="007D5C09">
        <w:rPr>
          <w:rFonts w:ascii="Times New Roman" w:eastAsia="Times New Roman" w:hAnsi="Times New Roman"/>
          <w:sz w:val="24"/>
          <w:szCs w:val="24"/>
          <w:lang w:eastAsia="ru-RU"/>
        </w:rPr>
        <w:t xml:space="preserve"> (</w:t>
      </w:r>
      <w:r w:rsidR="00A72EF5" w:rsidRPr="007D5C09">
        <w:rPr>
          <w:rFonts w:ascii="Times New Roman" w:eastAsia="Times New Roman" w:hAnsi="Times New Roman"/>
          <w:sz w:val="24"/>
          <w:szCs w:val="24"/>
          <w:lang w:eastAsia="ru-RU"/>
        </w:rPr>
        <w:t>П</w:t>
      </w:r>
      <w:r w:rsidR="00A619DC" w:rsidRPr="007D5C09">
        <w:rPr>
          <w:rFonts w:ascii="Times New Roman" w:eastAsia="Times New Roman" w:hAnsi="Times New Roman"/>
          <w:sz w:val="24"/>
          <w:szCs w:val="24"/>
          <w:lang w:eastAsia="ru-RU"/>
        </w:rPr>
        <w:t>риложение №2)</w:t>
      </w:r>
      <w:r w:rsidRPr="007D5C09">
        <w:rPr>
          <w:rFonts w:ascii="Times New Roman" w:eastAsia="Times New Roman" w:hAnsi="Times New Roman"/>
          <w:sz w:val="24"/>
          <w:szCs w:val="24"/>
          <w:lang w:eastAsia="ru-RU"/>
        </w:rPr>
        <w:t>.</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 xml:space="preserve">450071, Республика Башкортостан, </w:t>
      </w:r>
      <w:proofErr w:type="gramStart"/>
      <w:r w:rsidRPr="007D5C09">
        <w:rPr>
          <w:rFonts w:ascii="Times New Roman" w:hAnsi="Times New Roman"/>
          <w:sz w:val="24"/>
          <w:szCs w:val="24"/>
        </w:rPr>
        <w:t>г</w:t>
      </w:r>
      <w:proofErr w:type="gramEnd"/>
      <w:r w:rsidRPr="007D5C09">
        <w:rPr>
          <w:rFonts w:ascii="Times New Roman" w:hAnsi="Times New Roman"/>
          <w:sz w:val="24"/>
          <w:szCs w:val="24"/>
        </w:rPr>
        <w:t>. Уфа, проезд  Лесной, д. 3, корп. 1.</w:t>
      </w:r>
    </w:p>
    <w:p w:rsidR="009A22F0" w:rsidRPr="002759A0" w:rsidRDefault="002759A0" w:rsidP="002759A0">
      <w:pPr>
        <w:spacing w:after="0"/>
        <w:jc w:val="both"/>
        <w:rPr>
          <w:rFonts w:ascii="Times New Roman" w:hAnsi="Times New Roman"/>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6B759E">
        <w:rPr>
          <w:rFonts w:ascii="Times New Roman" w:eastAsia="Times New Roman" w:hAnsi="Times New Roman"/>
          <w:sz w:val="24"/>
          <w:szCs w:val="24"/>
          <w:lang w:eastAsia="ru-RU"/>
        </w:rPr>
        <w:t>и</w:t>
      </w:r>
      <w:r w:rsidR="00F76587">
        <w:rPr>
          <w:rFonts w:ascii="Times New Roman" w:eastAsia="Times New Roman" w:hAnsi="Times New Roman"/>
          <w:sz w:val="24"/>
          <w:szCs w:val="24"/>
          <w:lang w:eastAsia="ru-RU"/>
        </w:rPr>
        <w:t xml:space="preserve"> установк</w:t>
      </w:r>
      <w:r w:rsidR="006B759E">
        <w:rPr>
          <w:rFonts w:ascii="Times New Roman" w:eastAsia="Times New Roman" w:hAnsi="Times New Roman"/>
          <w:sz w:val="24"/>
          <w:szCs w:val="24"/>
          <w:lang w:eastAsia="ru-RU"/>
        </w:rPr>
        <w:t xml:space="preserve">а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поставки </w:t>
      </w:r>
      <w:r w:rsidR="006B759E" w:rsidRPr="006649AF">
        <w:rPr>
          <w:rFonts w:ascii="Times New Roman" w:hAnsi="Times New Roman"/>
          <w:spacing w:val="-5"/>
          <w:sz w:val="24"/>
          <w:szCs w:val="24"/>
        </w:rPr>
        <w:t>в течени</w:t>
      </w:r>
      <w:proofErr w:type="gramStart"/>
      <w:r w:rsidR="006B759E" w:rsidRPr="006649AF">
        <w:rPr>
          <w:rFonts w:ascii="Times New Roman" w:hAnsi="Times New Roman"/>
          <w:spacing w:val="-5"/>
          <w:sz w:val="24"/>
          <w:szCs w:val="24"/>
        </w:rPr>
        <w:t>и</w:t>
      </w:r>
      <w:proofErr w:type="gramEnd"/>
      <w:r w:rsidR="006B759E" w:rsidRPr="006649AF">
        <w:rPr>
          <w:rFonts w:ascii="Times New Roman" w:hAnsi="Times New Roman"/>
          <w:spacing w:val="-5"/>
          <w:sz w:val="24"/>
          <w:szCs w:val="24"/>
        </w:rPr>
        <w:t xml:space="preserve"> </w:t>
      </w:r>
      <w:r w:rsidR="006649AF" w:rsidRPr="006649AF">
        <w:rPr>
          <w:rFonts w:ascii="Times New Roman" w:hAnsi="Times New Roman"/>
          <w:spacing w:val="-5"/>
          <w:sz w:val="24"/>
          <w:szCs w:val="24"/>
        </w:rPr>
        <w:t>30</w:t>
      </w:r>
      <w:r w:rsidR="006B759E" w:rsidRPr="006649AF">
        <w:rPr>
          <w:rFonts w:ascii="Times New Roman" w:hAnsi="Times New Roman"/>
          <w:spacing w:val="-5"/>
          <w:sz w:val="24"/>
          <w:szCs w:val="24"/>
        </w:rPr>
        <w:t xml:space="preserve"> дней с</w:t>
      </w:r>
      <w:r w:rsidR="006B759E">
        <w:rPr>
          <w:rFonts w:ascii="Times New Roman" w:hAnsi="Times New Roman"/>
          <w:spacing w:val="-5"/>
          <w:sz w:val="24"/>
          <w:szCs w:val="24"/>
        </w:rPr>
        <w:t xml:space="preserve"> даты заключения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Pr="002759A0">
        <w:rPr>
          <w:rFonts w:ascii="Times New Roman" w:hAnsi="Times New Roman"/>
          <w:b/>
          <w:bCs/>
          <w:sz w:val="24"/>
          <w:szCs w:val="24"/>
        </w:rPr>
        <w:t xml:space="preserve">: </w:t>
      </w:r>
      <w:r w:rsidR="004F5D60">
        <w:rPr>
          <w:rFonts w:ascii="Times New Roman" w:hAnsi="Times New Roman"/>
          <w:bCs/>
          <w:sz w:val="24"/>
          <w:szCs w:val="24"/>
        </w:rPr>
        <w:t>600 000</w:t>
      </w:r>
      <w:r w:rsidRPr="002759A0">
        <w:rPr>
          <w:rFonts w:ascii="Times New Roman" w:hAnsi="Times New Roman"/>
          <w:bCs/>
          <w:sz w:val="24"/>
          <w:szCs w:val="24"/>
        </w:rPr>
        <w:t xml:space="preserve"> </w:t>
      </w:r>
      <w:r w:rsidR="0087571D" w:rsidRPr="002759A0">
        <w:rPr>
          <w:rFonts w:ascii="Times New Roman" w:hAnsi="Times New Roman"/>
          <w:bCs/>
          <w:sz w:val="24"/>
          <w:szCs w:val="24"/>
        </w:rPr>
        <w:t>(</w:t>
      </w:r>
      <w:r w:rsidR="004F5D60">
        <w:rPr>
          <w:rFonts w:ascii="Times New Roman" w:hAnsi="Times New Roman"/>
          <w:bCs/>
          <w:sz w:val="24"/>
          <w:szCs w:val="24"/>
        </w:rPr>
        <w:t>шестьсот тысяч</w:t>
      </w:r>
      <w:r w:rsidR="0087571D" w:rsidRPr="002759A0">
        <w:rPr>
          <w:rFonts w:ascii="Times New Roman" w:hAnsi="Times New Roman"/>
          <w:bCs/>
          <w:sz w:val="24"/>
          <w:szCs w:val="24"/>
        </w:rPr>
        <w:t>)</w:t>
      </w:r>
      <w:r w:rsidR="0087571D">
        <w:rPr>
          <w:rFonts w:ascii="Times New Roman" w:hAnsi="Times New Roman"/>
          <w:bCs/>
          <w:sz w:val="24"/>
          <w:szCs w:val="24"/>
        </w:rPr>
        <w:t xml:space="preserve"> </w:t>
      </w:r>
      <w:r w:rsidRPr="002759A0">
        <w:rPr>
          <w:rFonts w:ascii="Times New Roman" w:hAnsi="Times New Roman"/>
          <w:sz w:val="24"/>
          <w:szCs w:val="24"/>
        </w:rPr>
        <w:t>рублей</w:t>
      </w:r>
      <w:r w:rsidR="0087571D">
        <w:rPr>
          <w:rFonts w:ascii="Times New Roman" w:hAnsi="Times New Roman"/>
          <w:bCs/>
          <w:sz w:val="24"/>
          <w:szCs w:val="24"/>
        </w:rPr>
        <w:t>.</w:t>
      </w:r>
    </w:p>
    <w:p w:rsidR="00BD4855" w:rsidRPr="007D5C09" w:rsidRDefault="005A6EF3" w:rsidP="00E255A2">
      <w:pPr>
        <w:pStyle w:val="ab"/>
        <w:ind w:firstLine="567"/>
        <w:jc w:val="both"/>
        <w:rPr>
          <w:b/>
        </w:rPr>
      </w:pPr>
      <w:r w:rsidRPr="007D5C09">
        <w:rPr>
          <w:b/>
        </w:rPr>
        <w:t>6.</w:t>
      </w:r>
      <w:r w:rsidR="009A22F0" w:rsidRPr="007D5C09">
        <w:rPr>
          <w:b/>
        </w:rPr>
        <w:t>Форма, сроки и порядок оплаты товара</w:t>
      </w:r>
      <w:r w:rsidR="00BD4855" w:rsidRPr="007D5C09">
        <w:rPr>
          <w:b/>
        </w:rPr>
        <w:t xml:space="preserve"> </w:t>
      </w:r>
    </w:p>
    <w:p w:rsidR="004F5D60" w:rsidRDefault="004F5D60" w:rsidP="004F5D60">
      <w:pPr>
        <w:pStyle w:val="ConsPlusNonformat"/>
        <w:widowControl/>
        <w:spacing w:line="276" w:lineRule="auto"/>
        <w:ind w:firstLine="540"/>
        <w:jc w:val="both"/>
        <w:rPr>
          <w:rFonts w:ascii="Times New Roman" w:hAnsi="Times New Roman" w:cs="Times New Roman"/>
          <w:sz w:val="24"/>
          <w:szCs w:val="24"/>
        </w:rPr>
      </w:pPr>
      <w:bookmarkStart w:id="0" w:name="sub_4107"/>
      <w:r w:rsidRPr="00907D6A">
        <w:rPr>
          <w:rFonts w:ascii="Times New Roman" w:hAnsi="Times New Roman" w:cs="Times New Roman"/>
          <w:sz w:val="24"/>
          <w:szCs w:val="24"/>
        </w:rPr>
        <w:t xml:space="preserve">Оплата </w:t>
      </w:r>
      <w:r>
        <w:rPr>
          <w:rFonts w:ascii="Times New Roman" w:hAnsi="Times New Roman" w:cs="Times New Roman"/>
          <w:sz w:val="24"/>
          <w:szCs w:val="24"/>
        </w:rPr>
        <w:t>поставленного оборудования и установки</w:t>
      </w:r>
      <w:r w:rsidRPr="00907D6A">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по факту поставки оборудования и установки не позднее </w:t>
      </w:r>
      <w:r w:rsidR="00307E5C">
        <w:rPr>
          <w:rFonts w:ascii="Times New Roman" w:hAnsi="Times New Roman" w:cs="Times New Roman"/>
          <w:sz w:val="24"/>
          <w:szCs w:val="24"/>
        </w:rPr>
        <w:t xml:space="preserve">10 </w:t>
      </w:r>
      <w:r w:rsidR="00A2299D">
        <w:rPr>
          <w:rFonts w:ascii="Times New Roman" w:hAnsi="Times New Roman" w:cs="Times New Roman"/>
          <w:sz w:val="24"/>
          <w:szCs w:val="24"/>
        </w:rPr>
        <w:t>декабря</w:t>
      </w:r>
      <w:r>
        <w:rPr>
          <w:rFonts w:ascii="Times New Roman" w:hAnsi="Times New Roman" w:cs="Times New Roman"/>
          <w:sz w:val="24"/>
          <w:szCs w:val="24"/>
        </w:rPr>
        <w:t xml:space="preserve"> 2016г. Заказчиком представленных Исполнителем документов о приемке оборудования и установки.</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 xml:space="preserve">ания цены договора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t>8.</w:t>
      </w:r>
      <w:bookmarkStart w:id="1" w:name="sub_4108"/>
      <w:bookmarkEnd w:id="0"/>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lastRenderedPageBreak/>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E66B93" w:rsidRPr="00B92A30" w:rsidRDefault="00E66B93" w:rsidP="00E66B93">
      <w:pPr>
        <w:spacing w:after="0"/>
        <w:ind w:firstLine="567"/>
        <w:jc w:val="both"/>
        <w:rPr>
          <w:rFonts w:ascii="Times New Roman" w:hAnsi="Times New Roman"/>
          <w:color w:val="000000"/>
          <w:sz w:val="24"/>
          <w:szCs w:val="24"/>
        </w:rPr>
      </w:pPr>
      <w:r w:rsidRPr="005A2272">
        <w:rPr>
          <w:rFonts w:ascii="Times New Roman" w:hAnsi="Times New Roman"/>
          <w:bCs/>
          <w:sz w:val="24"/>
          <w:szCs w:val="24"/>
        </w:rPr>
        <w:t>с 10-00  час.</w:t>
      </w:r>
      <w:r>
        <w:rPr>
          <w:rFonts w:ascii="Times New Roman" w:hAnsi="Times New Roman"/>
          <w:bCs/>
          <w:sz w:val="24"/>
          <w:szCs w:val="24"/>
        </w:rPr>
        <w:t xml:space="preserve"> </w:t>
      </w:r>
      <w:r w:rsidR="00F16C63">
        <w:rPr>
          <w:rFonts w:ascii="Times New Roman" w:hAnsi="Times New Roman"/>
          <w:bCs/>
          <w:sz w:val="24"/>
          <w:szCs w:val="24"/>
        </w:rPr>
        <w:t>0</w:t>
      </w:r>
      <w:r w:rsidR="001700F5">
        <w:rPr>
          <w:rFonts w:ascii="Times New Roman" w:hAnsi="Times New Roman"/>
          <w:bCs/>
          <w:sz w:val="24"/>
          <w:szCs w:val="24"/>
        </w:rPr>
        <w:t>7</w:t>
      </w:r>
      <w:r w:rsidR="00F16C63">
        <w:rPr>
          <w:rFonts w:ascii="Times New Roman" w:hAnsi="Times New Roman"/>
          <w:bCs/>
          <w:sz w:val="24"/>
          <w:szCs w:val="24"/>
        </w:rPr>
        <w:t xml:space="preserve"> </w:t>
      </w:r>
      <w:r w:rsidR="004F5D60">
        <w:rPr>
          <w:rFonts w:ascii="Times New Roman" w:hAnsi="Times New Roman"/>
          <w:bCs/>
          <w:sz w:val="24"/>
          <w:szCs w:val="24"/>
        </w:rPr>
        <w:t>сентября</w:t>
      </w:r>
      <w:r w:rsidRPr="005A2272">
        <w:rPr>
          <w:rFonts w:ascii="Times New Roman" w:hAnsi="Times New Roman"/>
          <w:bCs/>
          <w:sz w:val="24"/>
          <w:szCs w:val="24"/>
        </w:rPr>
        <w:t xml:space="preserve"> 201</w:t>
      </w:r>
      <w:r>
        <w:rPr>
          <w:rFonts w:ascii="Times New Roman" w:hAnsi="Times New Roman"/>
          <w:bCs/>
          <w:sz w:val="24"/>
          <w:szCs w:val="24"/>
        </w:rPr>
        <w:t>6</w:t>
      </w:r>
      <w:r w:rsidRPr="005A2272">
        <w:rPr>
          <w:rFonts w:ascii="Times New Roman" w:hAnsi="Times New Roman"/>
          <w:bCs/>
          <w:sz w:val="24"/>
          <w:szCs w:val="24"/>
        </w:rPr>
        <w:t xml:space="preserve"> г. до 15-00 час. </w:t>
      </w:r>
      <w:r w:rsidR="00A4302C">
        <w:rPr>
          <w:rFonts w:ascii="Times New Roman" w:hAnsi="Times New Roman"/>
          <w:bCs/>
          <w:sz w:val="24"/>
          <w:szCs w:val="24"/>
        </w:rPr>
        <w:t>1</w:t>
      </w:r>
      <w:r w:rsidR="001700F5">
        <w:rPr>
          <w:rFonts w:ascii="Times New Roman" w:hAnsi="Times New Roman"/>
          <w:bCs/>
          <w:sz w:val="24"/>
          <w:szCs w:val="24"/>
        </w:rPr>
        <w:t>3</w:t>
      </w:r>
      <w:r w:rsidR="00A4302C">
        <w:rPr>
          <w:rFonts w:ascii="Times New Roman" w:hAnsi="Times New Roman"/>
          <w:bCs/>
          <w:sz w:val="24"/>
          <w:szCs w:val="24"/>
        </w:rPr>
        <w:t xml:space="preserve"> </w:t>
      </w:r>
      <w:r w:rsidR="004F5D60">
        <w:rPr>
          <w:rFonts w:ascii="Times New Roman" w:hAnsi="Times New Roman"/>
          <w:bCs/>
          <w:sz w:val="24"/>
          <w:szCs w:val="24"/>
        </w:rPr>
        <w:t>сентября</w:t>
      </w:r>
      <w:r w:rsidRPr="005A2272">
        <w:rPr>
          <w:rFonts w:ascii="Times New Roman" w:hAnsi="Times New Roman"/>
          <w:bCs/>
          <w:sz w:val="24"/>
          <w:szCs w:val="24"/>
        </w:rPr>
        <w:t>201</w:t>
      </w:r>
      <w:r>
        <w:rPr>
          <w:rFonts w:ascii="Times New Roman" w:hAnsi="Times New Roman"/>
          <w:bCs/>
          <w:sz w:val="24"/>
          <w:szCs w:val="24"/>
        </w:rPr>
        <w:t>6</w:t>
      </w:r>
      <w:r w:rsidRPr="005A2272">
        <w:rPr>
          <w:rFonts w:ascii="Times New Roman" w:hAnsi="Times New Roman"/>
          <w:bCs/>
          <w:sz w:val="24"/>
          <w:szCs w:val="24"/>
        </w:rPr>
        <w:t> г.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2" w:name="sub_4109"/>
      <w:bookmarkEnd w:id="1"/>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49784C" w:rsidRPr="007D5C09">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7D5C09" w:rsidRDefault="005A6EF3" w:rsidP="00E255A2">
      <w:pPr>
        <w:pStyle w:val="ab"/>
        <w:ind w:firstLine="567"/>
        <w:jc w:val="both"/>
      </w:pPr>
      <w:r w:rsidRPr="007D5C09">
        <w:t>-</w:t>
      </w:r>
      <w:r w:rsidR="0049784C" w:rsidRPr="007D5C09">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49784C" w:rsidRPr="007D5C09" w:rsidRDefault="005A6EF3" w:rsidP="00E255A2">
      <w:pPr>
        <w:pStyle w:val="ab"/>
        <w:ind w:firstLine="567"/>
        <w:jc w:val="both"/>
      </w:pPr>
      <w:r w:rsidRPr="007D5C09">
        <w:t>-</w:t>
      </w:r>
      <w:r w:rsidR="0049784C" w:rsidRPr="007D5C09">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49784C" w:rsidRPr="007D5C09" w:rsidRDefault="005A6EF3" w:rsidP="00E255A2">
      <w:pPr>
        <w:pStyle w:val="ab"/>
        <w:ind w:firstLine="567"/>
        <w:jc w:val="both"/>
      </w:pPr>
      <w:r w:rsidRPr="007D5C09">
        <w:t>-</w:t>
      </w:r>
      <w:r w:rsidR="0049784C" w:rsidRPr="007D5C09">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49784C" w:rsidRPr="007D5C09" w:rsidRDefault="005A6EF3" w:rsidP="00E255A2">
      <w:pPr>
        <w:pStyle w:val="ab"/>
        <w:ind w:firstLine="567"/>
        <w:jc w:val="both"/>
      </w:pPr>
      <w:r w:rsidRPr="007D5C09">
        <w:t>-</w:t>
      </w:r>
      <w:r w:rsidR="0049784C" w:rsidRPr="007D5C09">
        <w:t>Отсутствие сведений об участнике закупок в реестре недобросовестных поставщиков - декларируется;</w:t>
      </w:r>
    </w:p>
    <w:p w:rsidR="0049784C" w:rsidRPr="007D5C09" w:rsidRDefault="007A7E02" w:rsidP="00E255A2">
      <w:pPr>
        <w:pStyle w:val="ab"/>
        <w:ind w:firstLine="567"/>
        <w:jc w:val="both"/>
      </w:pPr>
      <w:r w:rsidRPr="007D5C09">
        <w:t>-</w:t>
      </w:r>
      <w:r w:rsidR="0049784C" w:rsidRPr="007D5C09">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3" w:name="sub_41010"/>
      <w:bookmarkEnd w:id="2"/>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226BA" w:rsidRPr="00B92A30" w:rsidRDefault="00E226BA" w:rsidP="00E226BA">
      <w:pPr>
        <w:spacing w:after="0"/>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8"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E255A2">
      <w:pPr>
        <w:pStyle w:val="ab"/>
        <w:ind w:firstLine="567"/>
        <w:jc w:val="both"/>
        <w:rPr>
          <w:b/>
        </w:rPr>
      </w:pPr>
      <w:r w:rsidRPr="007D5C09">
        <w:rPr>
          <w:b/>
        </w:rPr>
        <w:t>11.</w:t>
      </w:r>
      <w:bookmarkStart w:id="4" w:name="sub_41011"/>
      <w:bookmarkEnd w:id="3"/>
      <w:r w:rsidRPr="007D5C09">
        <w:rPr>
          <w:b/>
        </w:rPr>
        <w:t>М</w:t>
      </w:r>
      <w:r w:rsidR="009A22F0" w:rsidRPr="007D5C09">
        <w:rPr>
          <w:b/>
        </w:rPr>
        <w:t>есто и дата рассмотрения предложений участников закупки и подведения итогов закупки</w:t>
      </w:r>
    </w:p>
    <w:p w:rsidR="00E66B93" w:rsidRPr="002F7A6E" w:rsidRDefault="00E66B93" w:rsidP="00E66B93">
      <w:pPr>
        <w:spacing w:after="0"/>
        <w:ind w:firstLine="567"/>
        <w:jc w:val="both"/>
        <w:rPr>
          <w:rFonts w:ascii="Times New Roman" w:hAnsi="Times New Roman"/>
          <w:bCs/>
          <w:sz w:val="24"/>
          <w:szCs w:val="24"/>
        </w:rPr>
      </w:pPr>
      <w:r w:rsidRPr="00B92A30">
        <w:rPr>
          <w:rFonts w:ascii="Times New Roman" w:hAnsi="Times New Roman"/>
          <w:sz w:val="24"/>
          <w:szCs w:val="24"/>
        </w:rPr>
        <w:t xml:space="preserve">450071, Республика Башкортостан, г. Уфа, проезд  Лесной, д. 3, корп. 1., </w:t>
      </w:r>
      <w:r w:rsidR="00A4302C">
        <w:rPr>
          <w:rFonts w:ascii="Times New Roman" w:hAnsi="Times New Roman"/>
          <w:sz w:val="24"/>
          <w:szCs w:val="24"/>
        </w:rPr>
        <w:t>1</w:t>
      </w:r>
      <w:r w:rsidR="001700F5">
        <w:rPr>
          <w:rFonts w:ascii="Times New Roman" w:hAnsi="Times New Roman"/>
          <w:sz w:val="24"/>
          <w:szCs w:val="24"/>
        </w:rPr>
        <w:t>4</w:t>
      </w:r>
      <w:r w:rsidR="004F5D60">
        <w:rPr>
          <w:rFonts w:ascii="Times New Roman" w:hAnsi="Times New Roman"/>
          <w:sz w:val="24"/>
          <w:szCs w:val="24"/>
        </w:rPr>
        <w:t xml:space="preserve"> сентября</w:t>
      </w:r>
      <w:r>
        <w:rPr>
          <w:rFonts w:ascii="Times New Roman" w:hAnsi="Times New Roman"/>
          <w:sz w:val="24"/>
          <w:szCs w:val="24"/>
        </w:rPr>
        <w:t xml:space="preserve"> </w:t>
      </w:r>
      <w:r w:rsidRPr="002F7A6E">
        <w:rPr>
          <w:rFonts w:ascii="Times New Roman" w:hAnsi="Times New Roman"/>
          <w:sz w:val="24"/>
          <w:szCs w:val="24"/>
        </w:rPr>
        <w:t>201</w:t>
      </w:r>
      <w:r>
        <w:rPr>
          <w:rFonts w:ascii="Times New Roman" w:hAnsi="Times New Roman"/>
          <w:sz w:val="24"/>
          <w:szCs w:val="24"/>
        </w:rPr>
        <w:t>6</w:t>
      </w:r>
      <w:r w:rsidRPr="002F7A6E">
        <w:rPr>
          <w:rFonts w:ascii="Times New Roman" w:hAnsi="Times New Roman"/>
          <w:sz w:val="24"/>
          <w:szCs w:val="24"/>
        </w:rPr>
        <w:t xml:space="preserve"> г. в 11-00 час</w:t>
      </w:r>
      <w:proofErr w:type="gramStart"/>
      <w:r w:rsidRPr="002F7A6E">
        <w:rPr>
          <w:rFonts w:ascii="Times New Roman" w:hAnsi="Times New Roman"/>
          <w:sz w:val="24"/>
          <w:szCs w:val="24"/>
        </w:rPr>
        <w:t>.</w:t>
      </w:r>
      <w:proofErr w:type="gramEnd"/>
      <w:r w:rsidRPr="002F7A6E">
        <w:rPr>
          <w:rFonts w:ascii="Times New Roman" w:hAnsi="Times New Roman"/>
          <w:sz w:val="24"/>
          <w:szCs w:val="24"/>
        </w:rPr>
        <w:t xml:space="preserve"> </w:t>
      </w:r>
      <w:r w:rsidRPr="002F7A6E">
        <w:rPr>
          <w:rFonts w:ascii="Times New Roman" w:hAnsi="Times New Roman"/>
          <w:bCs/>
          <w:sz w:val="24"/>
          <w:szCs w:val="24"/>
        </w:rPr>
        <w:t>(</w:t>
      </w:r>
      <w:proofErr w:type="gramStart"/>
      <w:r w:rsidRPr="002F7A6E">
        <w:rPr>
          <w:rFonts w:ascii="Times New Roman" w:hAnsi="Times New Roman"/>
          <w:bCs/>
          <w:sz w:val="24"/>
          <w:szCs w:val="24"/>
        </w:rPr>
        <w:t>п</w:t>
      </w:r>
      <w:proofErr w:type="gramEnd"/>
      <w:r w:rsidRPr="002F7A6E">
        <w:rPr>
          <w:rFonts w:ascii="Times New Roman" w:hAnsi="Times New Roman"/>
          <w:bCs/>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5" w:name="sub_41012"/>
      <w:bookmarkEnd w:id="4"/>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6" w:name="sub_41013"/>
      <w:bookmarkEnd w:id="5"/>
      <w:r w:rsidRPr="007D5C09">
        <w:rPr>
          <w:b/>
        </w:rPr>
        <w:t>13.</w:t>
      </w:r>
      <w:r w:rsidR="00BB2500" w:rsidRPr="007D5C09">
        <w:rPr>
          <w:b/>
        </w:rPr>
        <w:t>П</w:t>
      </w:r>
      <w:r w:rsidR="009A22F0" w:rsidRPr="007D5C09">
        <w:rPr>
          <w:b/>
        </w:rPr>
        <w:t>орядок оценки и сопоставления заявок на участие в закупке</w:t>
      </w:r>
      <w:bookmarkEnd w:id="6"/>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 xml:space="preserve">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w:t>
      </w:r>
      <w:r w:rsidRPr="007D5C09">
        <w:lastRenderedPageBreak/>
        <w:t>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Pr="007D5C09"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lastRenderedPageBreak/>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Pr="007D5C09"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t>М.П.</w:t>
      </w: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lastRenderedPageBreak/>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(в т.ч.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P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lastRenderedPageBreak/>
        <w:t>Приложение №3</w:t>
      </w:r>
    </w:p>
    <w:p w:rsidR="004922C1" w:rsidRDefault="004922C1" w:rsidP="004922C1">
      <w:pPr>
        <w:contextualSpacing/>
        <w:jc w:val="center"/>
        <w:rPr>
          <w:rFonts w:ascii="Times New Roman" w:hAnsi="Times New Roman"/>
          <w:b/>
          <w:sz w:val="24"/>
          <w:szCs w:val="24"/>
        </w:rPr>
      </w:pPr>
    </w:p>
    <w:p w:rsidR="004922C1" w:rsidRPr="003A20EB" w:rsidRDefault="004922C1" w:rsidP="004922C1">
      <w:pPr>
        <w:contextualSpacing/>
        <w:jc w:val="center"/>
        <w:rPr>
          <w:rFonts w:ascii="Times New Roman" w:hAnsi="Times New Roman"/>
          <w:b/>
          <w:sz w:val="24"/>
          <w:szCs w:val="24"/>
        </w:rPr>
      </w:pPr>
      <w:r w:rsidRPr="003A20EB">
        <w:rPr>
          <w:rFonts w:ascii="Times New Roman" w:hAnsi="Times New Roman"/>
          <w:b/>
          <w:sz w:val="24"/>
          <w:szCs w:val="24"/>
        </w:rPr>
        <w:t>Техническое задание</w:t>
      </w:r>
    </w:p>
    <w:p w:rsidR="004922C1" w:rsidRDefault="004922C1" w:rsidP="004922C1">
      <w:pPr>
        <w:spacing w:after="0" w:line="240" w:lineRule="auto"/>
        <w:jc w:val="center"/>
        <w:rPr>
          <w:rFonts w:ascii="Times New Roman" w:hAnsi="Times New Roman"/>
          <w:b/>
          <w:sz w:val="24"/>
          <w:szCs w:val="24"/>
        </w:rPr>
      </w:pPr>
      <w:r w:rsidRPr="003A20EB">
        <w:rPr>
          <w:rFonts w:ascii="Times New Roman" w:hAnsi="Times New Roman"/>
          <w:b/>
          <w:sz w:val="24"/>
          <w:szCs w:val="24"/>
        </w:rPr>
        <w:t xml:space="preserve">на </w:t>
      </w:r>
      <w:r>
        <w:rPr>
          <w:rFonts w:ascii="Times New Roman" w:hAnsi="Times New Roman"/>
          <w:b/>
          <w:sz w:val="24"/>
          <w:szCs w:val="24"/>
        </w:rPr>
        <w:t>П</w:t>
      </w:r>
      <w:r w:rsidRPr="003A20EB">
        <w:rPr>
          <w:rFonts w:ascii="Times New Roman" w:hAnsi="Times New Roman"/>
          <w:b/>
          <w:sz w:val="24"/>
          <w:szCs w:val="24"/>
        </w:rPr>
        <w:t>риобретение  оборудования для лекционного зала Центра</w:t>
      </w:r>
    </w:p>
    <w:p w:rsidR="004922C1" w:rsidRDefault="004922C1" w:rsidP="004922C1">
      <w:pPr>
        <w:rPr>
          <w:rFonts w:ascii="Times New Roman" w:hAnsi="Times New Roman"/>
          <w:sz w:val="24"/>
          <w:szCs w:val="24"/>
        </w:rPr>
      </w:pPr>
    </w:p>
    <w:tbl>
      <w:tblPr>
        <w:tblpPr w:leftFromText="180" w:rightFromText="180" w:vertAnchor="text" w:horzAnchor="page" w:tblpX="1048" w:tblpY="440"/>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546"/>
        <w:gridCol w:w="1137"/>
      </w:tblGrid>
      <w:tr w:rsidR="004922C1" w:rsidRPr="004922C1" w:rsidTr="004922C1">
        <w:trPr>
          <w:trHeight w:val="457"/>
        </w:trPr>
        <w:tc>
          <w:tcPr>
            <w:tcW w:w="3119" w:type="dxa"/>
            <w:shd w:val="clear" w:color="auto" w:fill="auto"/>
          </w:tcPr>
          <w:p w:rsidR="004922C1" w:rsidRPr="004922C1" w:rsidRDefault="004922C1" w:rsidP="004922C1">
            <w:pPr>
              <w:tabs>
                <w:tab w:val="right" w:leader="underscore" w:pos="10205"/>
              </w:tabs>
              <w:spacing w:after="0" w:line="240" w:lineRule="auto"/>
              <w:jc w:val="center"/>
              <w:rPr>
                <w:rFonts w:ascii="Times New Roman" w:hAnsi="Times New Roman"/>
                <w:b/>
                <w:bCs/>
                <w:sz w:val="24"/>
                <w:szCs w:val="24"/>
              </w:rPr>
            </w:pPr>
            <w:r w:rsidRPr="004922C1">
              <w:rPr>
                <w:rFonts w:ascii="Times New Roman" w:hAnsi="Times New Roman"/>
                <w:b/>
                <w:bCs/>
                <w:sz w:val="24"/>
                <w:szCs w:val="24"/>
              </w:rPr>
              <w:t>Наименование</w:t>
            </w:r>
          </w:p>
        </w:tc>
        <w:tc>
          <w:tcPr>
            <w:tcW w:w="5546" w:type="dxa"/>
            <w:shd w:val="clear" w:color="auto" w:fill="auto"/>
          </w:tcPr>
          <w:p w:rsidR="004922C1" w:rsidRPr="004922C1" w:rsidRDefault="004922C1" w:rsidP="004922C1">
            <w:pPr>
              <w:tabs>
                <w:tab w:val="right" w:leader="underscore" w:pos="10205"/>
              </w:tabs>
              <w:spacing w:after="0" w:line="240" w:lineRule="auto"/>
              <w:jc w:val="center"/>
              <w:rPr>
                <w:rFonts w:ascii="Times New Roman" w:hAnsi="Times New Roman"/>
                <w:b/>
                <w:bCs/>
                <w:sz w:val="24"/>
                <w:szCs w:val="24"/>
              </w:rPr>
            </w:pPr>
            <w:r w:rsidRPr="004922C1">
              <w:rPr>
                <w:rFonts w:ascii="Times New Roman" w:hAnsi="Times New Roman"/>
                <w:b/>
                <w:bCs/>
                <w:sz w:val="24"/>
                <w:szCs w:val="24"/>
              </w:rPr>
              <w:t>Характеристика товара</w:t>
            </w:r>
          </w:p>
        </w:tc>
        <w:tc>
          <w:tcPr>
            <w:tcW w:w="1137" w:type="dxa"/>
          </w:tcPr>
          <w:p w:rsidR="004922C1" w:rsidRPr="004922C1" w:rsidRDefault="004922C1" w:rsidP="004922C1">
            <w:pPr>
              <w:tabs>
                <w:tab w:val="right" w:leader="underscore" w:pos="10205"/>
              </w:tabs>
              <w:spacing w:after="0" w:line="240" w:lineRule="auto"/>
              <w:jc w:val="center"/>
              <w:rPr>
                <w:rFonts w:ascii="Times New Roman" w:hAnsi="Times New Roman"/>
                <w:b/>
                <w:bCs/>
                <w:sz w:val="24"/>
                <w:szCs w:val="24"/>
              </w:rPr>
            </w:pPr>
            <w:r w:rsidRPr="004922C1">
              <w:rPr>
                <w:rFonts w:ascii="Times New Roman" w:hAnsi="Times New Roman"/>
                <w:b/>
                <w:bCs/>
                <w:sz w:val="24"/>
                <w:szCs w:val="24"/>
              </w:rPr>
              <w:t>Кол-во</w:t>
            </w:r>
          </w:p>
        </w:tc>
      </w:tr>
      <w:tr w:rsidR="004922C1" w:rsidRPr="004922C1" w:rsidTr="004922C1">
        <w:trPr>
          <w:trHeight w:val="9063"/>
        </w:trPr>
        <w:tc>
          <w:tcPr>
            <w:tcW w:w="3119" w:type="dxa"/>
            <w:shd w:val="clear" w:color="auto" w:fill="auto"/>
          </w:tcPr>
          <w:p w:rsidR="004922C1" w:rsidRPr="004922C1" w:rsidRDefault="004922C1" w:rsidP="004922C1">
            <w:pPr>
              <w:spacing w:after="0" w:line="240" w:lineRule="auto"/>
              <w:rPr>
                <w:rFonts w:ascii="Times New Roman" w:hAnsi="Times New Roman"/>
                <w:sz w:val="24"/>
                <w:szCs w:val="24"/>
                <w:lang w:val="en-US"/>
              </w:rPr>
            </w:pPr>
            <w:r w:rsidRPr="004922C1">
              <w:rPr>
                <w:rStyle w:val="a6"/>
                <w:rFonts w:ascii="Times New Roman" w:hAnsi="Times New Roman"/>
                <w:sz w:val="24"/>
                <w:szCs w:val="24"/>
              </w:rPr>
              <w:t>Поставка звукового оборудовани</w:t>
            </w:r>
            <w:proofErr w:type="gramStart"/>
            <w:r w:rsidRPr="004922C1">
              <w:rPr>
                <w:rStyle w:val="a6"/>
                <w:rFonts w:ascii="Times New Roman" w:hAnsi="Times New Roman"/>
                <w:sz w:val="24"/>
                <w:szCs w:val="24"/>
              </w:rPr>
              <w:t>я</w:t>
            </w:r>
            <w:r w:rsidRPr="004922C1">
              <w:rPr>
                <w:rStyle w:val="a6"/>
                <w:rFonts w:ascii="Times New Roman" w:hAnsi="Times New Roman"/>
                <w:sz w:val="24"/>
                <w:szCs w:val="24"/>
                <w:lang w:val="en-US"/>
              </w:rPr>
              <w:t>(</w:t>
            </w:r>
            <w:proofErr w:type="gramEnd"/>
            <w:r w:rsidRPr="004922C1">
              <w:rPr>
                <w:rStyle w:val="a6"/>
                <w:rFonts w:ascii="Times New Roman" w:hAnsi="Times New Roman"/>
                <w:sz w:val="24"/>
                <w:szCs w:val="24"/>
              </w:rPr>
              <w:t>допоставка</w:t>
            </w:r>
            <w:r w:rsidRPr="004922C1">
              <w:rPr>
                <w:rStyle w:val="a6"/>
                <w:rFonts w:ascii="Times New Roman" w:hAnsi="Times New Roman"/>
                <w:sz w:val="24"/>
                <w:szCs w:val="24"/>
                <w:lang w:val="en-US"/>
              </w:rPr>
              <w:t>)</w:t>
            </w:r>
          </w:p>
        </w:tc>
        <w:tc>
          <w:tcPr>
            <w:tcW w:w="5546" w:type="dxa"/>
            <w:shd w:val="clear" w:color="auto" w:fill="auto"/>
          </w:tcPr>
          <w:p w:rsidR="004922C1" w:rsidRPr="004922C1" w:rsidRDefault="004922C1" w:rsidP="004922C1">
            <w:pPr>
              <w:shd w:val="clear" w:color="auto" w:fill="FFFFFF"/>
              <w:spacing w:after="0" w:line="240" w:lineRule="auto"/>
              <w:outlineLvl w:val="0"/>
              <w:rPr>
                <w:rFonts w:ascii="Times New Roman" w:hAnsi="Times New Roman"/>
                <w:b/>
                <w:sz w:val="24"/>
                <w:szCs w:val="24"/>
              </w:rPr>
            </w:pPr>
            <w:r w:rsidRPr="004922C1">
              <w:rPr>
                <w:rFonts w:ascii="Times New Roman" w:hAnsi="Times New Roman"/>
                <w:b/>
                <w:sz w:val="24"/>
                <w:szCs w:val="24"/>
              </w:rPr>
              <w:t>Назначение:</w:t>
            </w:r>
          </w:p>
          <w:p w:rsidR="004922C1" w:rsidRPr="004922C1" w:rsidRDefault="004922C1" w:rsidP="004922C1">
            <w:pPr>
              <w:pStyle w:val="ac"/>
              <w:jc w:val="both"/>
              <w:rPr>
                <w:rFonts w:ascii="Times New Roman" w:hAnsi="Times New Roman"/>
                <w:sz w:val="24"/>
                <w:szCs w:val="24"/>
              </w:rPr>
            </w:pPr>
            <w:r w:rsidRPr="004922C1">
              <w:rPr>
                <w:rFonts w:ascii="Times New Roman" w:hAnsi="Times New Roman"/>
                <w:sz w:val="24"/>
                <w:szCs w:val="24"/>
              </w:rPr>
              <w:t>Система звукоусиления для сопровождения конференций, семинаров, культурно- массовых мероприятий.</w:t>
            </w:r>
          </w:p>
          <w:p w:rsidR="004922C1" w:rsidRPr="004922C1" w:rsidRDefault="004922C1" w:rsidP="004922C1">
            <w:pPr>
              <w:shd w:val="clear" w:color="auto" w:fill="FFFFFF"/>
              <w:spacing w:line="240" w:lineRule="auto"/>
              <w:jc w:val="both"/>
              <w:outlineLvl w:val="0"/>
              <w:rPr>
                <w:rFonts w:ascii="Times New Roman" w:hAnsi="Times New Roman"/>
                <w:b/>
                <w:sz w:val="24"/>
                <w:szCs w:val="24"/>
              </w:rPr>
            </w:pPr>
            <w:r w:rsidRPr="004922C1">
              <w:rPr>
                <w:rFonts w:ascii="Times New Roman" w:hAnsi="Times New Roman"/>
                <w:b/>
                <w:sz w:val="24"/>
                <w:szCs w:val="24"/>
              </w:rPr>
              <w:t>Техническая характеристика платформы:</w:t>
            </w:r>
          </w:p>
          <w:p w:rsidR="004922C1" w:rsidRPr="004922C1" w:rsidRDefault="004922C1" w:rsidP="004922C1">
            <w:pPr>
              <w:numPr>
                <w:ilvl w:val="0"/>
                <w:numId w:val="8"/>
              </w:numPr>
              <w:spacing w:line="240" w:lineRule="auto"/>
              <w:jc w:val="both"/>
              <w:rPr>
                <w:rFonts w:ascii="Times New Roman" w:hAnsi="Times New Roman"/>
                <w:b/>
                <w:sz w:val="24"/>
                <w:szCs w:val="24"/>
              </w:rPr>
            </w:pPr>
            <w:r w:rsidRPr="004922C1">
              <w:rPr>
                <w:rFonts w:ascii="Times New Roman" w:hAnsi="Times New Roman"/>
                <w:b/>
                <w:sz w:val="24"/>
                <w:szCs w:val="24"/>
              </w:rPr>
              <w:t xml:space="preserve">VOLTA LA-208 TOP Акустическая широкополосная система профессиональная, элемент линейного массива. </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Мощность: 620 Вт (RMS) (120 Вт ВЧ+500 Вт СЧ), </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1240 Вт </w:t>
            </w:r>
            <w:proofErr w:type="gramStart"/>
            <w:r w:rsidRPr="004922C1">
              <w:rPr>
                <w:rFonts w:ascii="Times New Roman" w:hAnsi="Times New Roman"/>
                <w:sz w:val="24"/>
                <w:szCs w:val="24"/>
              </w:rPr>
              <w:t>максимальная</w:t>
            </w:r>
            <w:proofErr w:type="gramEnd"/>
            <w:r w:rsidRPr="004922C1">
              <w:rPr>
                <w:rFonts w:ascii="Times New Roman" w:hAnsi="Times New Roman"/>
                <w:sz w:val="24"/>
                <w:szCs w:val="24"/>
              </w:rPr>
              <w:t xml:space="preserve"> долговременная.</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Чувствительность: 115\108 дБ (ВЧ\СЧ).</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 Звуковое давление 128\125 дБ (ВЧ\СЧ, мах</w:t>
            </w:r>
            <w:proofErr w:type="gramStart"/>
            <w:r w:rsidRPr="004922C1">
              <w:rPr>
                <w:rFonts w:ascii="Times New Roman" w:hAnsi="Times New Roman"/>
                <w:sz w:val="24"/>
                <w:szCs w:val="24"/>
              </w:rPr>
              <w:t>.</w:t>
            </w:r>
            <w:proofErr w:type="gramEnd"/>
            <w:r w:rsidRPr="004922C1">
              <w:rPr>
                <w:rFonts w:ascii="Times New Roman" w:hAnsi="Times New Roman"/>
                <w:sz w:val="24"/>
                <w:szCs w:val="24"/>
              </w:rPr>
              <w:t xml:space="preserve"> </w:t>
            </w:r>
            <w:proofErr w:type="gramStart"/>
            <w:r w:rsidRPr="004922C1">
              <w:rPr>
                <w:rFonts w:ascii="Times New Roman" w:hAnsi="Times New Roman"/>
                <w:sz w:val="24"/>
                <w:szCs w:val="24"/>
              </w:rPr>
              <w:t>д</w:t>
            </w:r>
            <w:proofErr w:type="gramEnd"/>
            <w:r w:rsidRPr="004922C1">
              <w:rPr>
                <w:rFonts w:ascii="Times New Roman" w:hAnsi="Times New Roman"/>
                <w:sz w:val="24"/>
                <w:szCs w:val="24"/>
              </w:rPr>
              <w:t>олговременное).</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 Направленность: 10 </w:t>
            </w:r>
            <w:proofErr w:type="spellStart"/>
            <w:r w:rsidRPr="004922C1">
              <w:rPr>
                <w:rFonts w:ascii="Times New Roman" w:hAnsi="Times New Roman"/>
                <w:sz w:val="24"/>
                <w:szCs w:val="24"/>
              </w:rPr>
              <w:t>х</w:t>
            </w:r>
            <w:proofErr w:type="spellEnd"/>
            <w:r w:rsidRPr="004922C1">
              <w:rPr>
                <w:rFonts w:ascii="Times New Roman" w:hAnsi="Times New Roman"/>
                <w:sz w:val="24"/>
                <w:szCs w:val="24"/>
              </w:rPr>
              <w:t xml:space="preserve"> 90 град.</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 Комплектация: 2x8"(ND)+1x3(ND)".</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 Сопротивление: 8+8 Ом. </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Материал корпуса - многослойная фанера, </w:t>
            </w:r>
            <w:r w:rsidRPr="00C33E5E">
              <w:rPr>
                <w:rFonts w:ascii="Times New Roman" w:hAnsi="Times New Roman"/>
                <w:sz w:val="24"/>
                <w:szCs w:val="24"/>
              </w:rPr>
              <w:t>защищ</w:t>
            </w:r>
            <w:r w:rsidR="00C33E5E">
              <w:rPr>
                <w:rFonts w:ascii="Times New Roman" w:hAnsi="Times New Roman"/>
                <w:sz w:val="24"/>
                <w:szCs w:val="24"/>
              </w:rPr>
              <w:t>е</w:t>
            </w:r>
            <w:r w:rsidRPr="00C33E5E">
              <w:rPr>
                <w:rFonts w:ascii="Times New Roman" w:hAnsi="Times New Roman"/>
                <w:sz w:val="24"/>
                <w:szCs w:val="24"/>
              </w:rPr>
              <w:t>нная</w:t>
            </w:r>
            <w:r w:rsidRPr="004922C1">
              <w:rPr>
                <w:rFonts w:ascii="Times New Roman" w:hAnsi="Times New Roman"/>
                <w:sz w:val="24"/>
                <w:szCs w:val="24"/>
              </w:rPr>
              <w:t xml:space="preserve"> </w:t>
            </w:r>
            <w:proofErr w:type="spellStart"/>
            <w:r w:rsidRPr="004922C1">
              <w:rPr>
                <w:rFonts w:ascii="Times New Roman" w:hAnsi="Times New Roman"/>
                <w:sz w:val="24"/>
                <w:szCs w:val="24"/>
              </w:rPr>
              <w:t>полиуритановым</w:t>
            </w:r>
            <w:proofErr w:type="spellEnd"/>
            <w:r w:rsidRPr="004922C1">
              <w:rPr>
                <w:rFonts w:ascii="Times New Roman" w:hAnsi="Times New Roman"/>
                <w:sz w:val="24"/>
                <w:szCs w:val="24"/>
              </w:rPr>
              <w:t xml:space="preserve"> покрытием.</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r w:rsidRPr="004922C1">
              <w:rPr>
                <w:rFonts w:ascii="Times New Roman" w:hAnsi="Times New Roman"/>
                <w:sz w:val="24"/>
                <w:szCs w:val="24"/>
              </w:rPr>
              <w:t xml:space="preserve"> Габариты 750х270х500 м</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p>
          <w:p w:rsidR="004922C1" w:rsidRPr="004922C1" w:rsidRDefault="00CA6DFF" w:rsidP="004922C1">
            <w:pPr>
              <w:shd w:val="clear" w:color="auto" w:fill="FFFFFF"/>
              <w:spacing w:after="0" w:line="240" w:lineRule="auto"/>
              <w:jc w:val="both"/>
              <w:outlineLvl w:val="0"/>
              <w:rPr>
                <w:rFonts w:ascii="Times New Roman" w:hAnsi="Times New Roman"/>
                <w:b/>
                <w:sz w:val="24"/>
                <w:szCs w:val="24"/>
              </w:rPr>
            </w:pPr>
            <w:r>
              <w:rPr>
                <w:rFonts w:ascii="Times New Roman" w:hAnsi="Times New Roman"/>
                <w:b/>
                <w:sz w:val="24"/>
                <w:szCs w:val="24"/>
              </w:rPr>
              <w:t>и</w:t>
            </w:r>
            <w:r w:rsidR="004922C1" w:rsidRPr="004922C1">
              <w:rPr>
                <w:rFonts w:ascii="Times New Roman" w:hAnsi="Times New Roman"/>
                <w:b/>
                <w:sz w:val="24"/>
                <w:szCs w:val="24"/>
              </w:rPr>
              <w:t xml:space="preserve">ли эквивалент других фирм производителей звукового оборудования с идентичными техническими характеристиками с учетом купленного, установленного оборудования фирмы </w:t>
            </w:r>
            <w:r w:rsidR="004922C1" w:rsidRPr="004922C1">
              <w:rPr>
                <w:rFonts w:ascii="Times New Roman" w:hAnsi="Times New Roman"/>
                <w:b/>
                <w:sz w:val="24"/>
                <w:szCs w:val="24"/>
                <w:lang w:val="en-US"/>
              </w:rPr>
              <w:t>VOLTA</w:t>
            </w:r>
            <w:r w:rsidR="004922C1" w:rsidRPr="004922C1">
              <w:rPr>
                <w:rFonts w:ascii="Times New Roman" w:hAnsi="Times New Roman"/>
                <w:b/>
                <w:sz w:val="24"/>
                <w:szCs w:val="24"/>
              </w:rPr>
              <w:t xml:space="preserve"> ,элементами массива</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r w:rsidRPr="004922C1">
              <w:rPr>
                <w:rFonts w:ascii="Times New Roman" w:hAnsi="Times New Roman"/>
                <w:b/>
                <w:sz w:val="24"/>
                <w:szCs w:val="24"/>
              </w:rPr>
              <w:t xml:space="preserve">(микшер, процессор, усилители, элемент </w:t>
            </w:r>
            <w:proofErr w:type="spellStart"/>
            <w:r w:rsidRPr="004922C1">
              <w:rPr>
                <w:rFonts w:ascii="Times New Roman" w:hAnsi="Times New Roman"/>
                <w:b/>
                <w:sz w:val="24"/>
                <w:szCs w:val="24"/>
              </w:rPr>
              <w:t>масива</w:t>
            </w:r>
            <w:proofErr w:type="spellEnd"/>
            <w:r w:rsidRPr="004922C1">
              <w:rPr>
                <w:rFonts w:ascii="Times New Roman" w:hAnsi="Times New Roman"/>
                <w:b/>
                <w:sz w:val="24"/>
                <w:szCs w:val="24"/>
              </w:rPr>
              <w:t xml:space="preserve"> </w:t>
            </w:r>
            <w:r w:rsidRPr="004922C1">
              <w:rPr>
                <w:rFonts w:ascii="Times New Roman" w:hAnsi="Times New Roman"/>
                <w:b/>
                <w:sz w:val="24"/>
                <w:szCs w:val="24"/>
                <w:lang w:val="en-US"/>
              </w:rPr>
              <w:t>VOLTA</w:t>
            </w:r>
            <w:r w:rsidRPr="004922C1">
              <w:rPr>
                <w:rFonts w:ascii="Times New Roman" w:hAnsi="Times New Roman"/>
                <w:b/>
                <w:sz w:val="24"/>
                <w:szCs w:val="24"/>
              </w:rPr>
              <w:t xml:space="preserve"> </w:t>
            </w:r>
            <w:r w:rsidRPr="004922C1">
              <w:rPr>
                <w:rFonts w:ascii="Times New Roman" w:hAnsi="Times New Roman"/>
                <w:b/>
                <w:sz w:val="24"/>
                <w:szCs w:val="24"/>
                <w:lang w:val="en-US"/>
              </w:rPr>
              <w:t>LA</w:t>
            </w:r>
            <w:r w:rsidRPr="004922C1">
              <w:rPr>
                <w:rFonts w:ascii="Times New Roman" w:hAnsi="Times New Roman"/>
                <w:b/>
                <w:sz w:val="24"/>
                <w:szCs w:val="24"/>
              </w:rPr>
              <w:t>-18</w:t>
            </w:r>
            <w:r w:rsidRPr="004922C1">
              <w:rPr>
                <w:rFonts w:ascii="Times New Roman" w:hAnsi="Times New Roman"/>
                <w:b/>
                <w:sz w:val="24"/>
                <w:szCs w:val="24"/>
                <w:lang w:val="en-US"/>
              </w:rPr>
              <w:t>SUB</w:t>
            </w:r>
            <w:r w:rsidRPr="004922C1">
              <w:rPr>
                <w:rFonts w:ascii="Times New Roman" w:hAnsi="Times New Roman"/>
                <w:b/>
                <w:sz w:val="24"/>
                <w:szCs w:val="24"/>
              </w:rPr>
              <w:t>,</w:t>
            </w:r>
            <w:proofErr w:type="spellStart"/>
            <w:r w:rsidRPr="004922C1">
              <w:rPr>
                <w:rFonts w:ascii="Times New Roman" w:hAnsi="Times New Roman"/>
                <w:b/>
                <w:sz w:val="24"/>
                <w:szCs w:val="24"/>
              </w:rPr>
              <w:t>эквалайзер</w:t>
            </w:r>
            <w:proofErr w:type="gramStart"/>
            <w:r w:rsidRPr="004922C1">
              <w:rPr>
                <w:rFonts w:ascii="Times New Roman" w:hAnsi="Times New Roman"/>
                <w:b/>
                <w:sz w:val="24"/>
                <w:szCs w:val="24"/>
              </w:rPr>
              <w:t>,р</w:t>
            </w:r>
            <w:proofErr w:type="gramEnd"/>
            <w:r w:rsidRPr="004922C1">
              <w:rPr>
                <w:rFonts w:ascii="Times New Roman" w:hAnsi="Times New Roman"/>
                <w:b/>
                <w:sz w:val="24"/>
                <w:szCs w:val="24"/>
              </w:rPr>
              <w:t>эковый</w:t>
            </w:r>
            <w:proofErr w:type="spellEnd"/>
            <w:r w:rsidRPr="004922C1">
              <w:rPr>
                <w:rFonts w:ascii="Times New Roman" w:hAnsi="Times New Roman"/>
                <w:b/>
                <w:sz w:val="24"/>
                <w:szCs w:val="24"/>
              </w:rPr>
              <w:t xml:space="preserve"> шкаф 18</w:t>
            </w:r>
            <w:r w:rsidRPr="004922C1">
              <w:rPr>
                <w:rFonts w:ascii="Times New Roman" w:hAnsi="Times New Roman"/>
                <w:b/>
                <w:sz w:val="24"/>
                <w:szCs w:val="24"/>
                <w:lang w:val="en-US"/>
              </w:rPr>
              <w:t>U</w:t>
            </w:r>
            <w:r w:rsidRPr="004922C1">
              <w:rPr>
                <w:rFonts w:ascii="Times New Roman" w:hAnsi="Times New Roman"/>
                <w:b/>
                <w:sz w:val="24"/>
                <w:szCs w:val="24"/>
              </w:rPr>
              <w:t>)</w:t>
            </w:r>
            <w:r w:rsidRPr="004922C1">
              <w:rPr>
                <w:rFonts w:ascii="Times New Roman" w:hAnsi="Times New Roman"/>
                <w:sz w:val="24"/>
                <w:szCs w:val="24"/>
              </w:rPr>
              <w:t xml:space="preserve">  </w:t>
            </w:r>
          </w:p>
          <w:p w:rsidR="004922C1" w:rsidRPr="004922C1" w:rsidRDefault="004922C1" w:rsidP="004922C1">
            <w:pPr>
              <w:spacing w:line="240" w:lineRule="auto"/>
              <w:jc w:val="both"/>
              <w:rPr>
                <w:rFonts w:ascii="Times New Roman" w:hAnsi="Times New Roman"/>
                <w:sz w:val="24"/>
                <w:szCs w:val="24"/>
              </w:rPr>
            </w:pPr>
            <w:r w:rsidRPr="004922C1">
              <w:rPr>
                <w:rFonts w:ascii="Times New Roman" w:hAnsi="Times New Roman"/>
                <w:b/>
                <w:sz w:val="24"/>
                <w:szCs w:val="24"/>
              </w:rPr>
              <w:t xml:space="preserve">       2.VOLTA PA-1700 Усилитель мощности двухканальный.</w:t>
            </w:r>
            <w:r w:rsidRPr="004922C1">
              <w:rPr>
                <w:rFonts w:ascii="Times New Roman" w:hAnsi="Times New Roman"/>
                <w:sz w:val="24"/>
                <w:szCs w:val="24"/>
              </w:rPr>
              <w:t xml:space="preserve"> </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Выходная мощность (8 Ом), </w:t>
            </w:r>
            <w:proofErr w:type="gramStart"/>
            <w:r w:rsidRPr="004922C1">
              <w:rPr>
                <w:rFonts w:ascii="Times New Roman" w:hAnsi="Times New Roman"/>
                <w:sz w:val="24"/>
                <w:szCs w:val="24"/>
              </w:rPr>
              <w:t>Вт</w:t>
            </w:r>
            <w:proofErr w:type="gramEnd"/>
            <w:r w:rsidRPr="004922C1">
              <w:rPr>
                <w:rFonts w:ascii="Times New Roman" w:hAnsi="Times New Roman"/>
                <w:sz w:val="24"/>
                <w:szCs w:val="24"/>
              </w:rPr>
              <w:t xml:space="preserve">  2 </w:t>
            </w:r>
            <w:proofErr w:type="spellStart"/>
            <w:r w:rsidRPr="004922C1">
              <w:rPr>
                <w:rFonts w:ascii="Times New Roman" w:hAnsi="Times New Roman"/>
                <w:sz w:val="24"/>
                <w:szCs w:val="24"/>
              </w:rPr>
              <w:t>x</w:t>
            </w:r>
            <w:proofErr w:type="spellEnd"/>
            <w:r w:rsidRPr="004922C1">
              <w:rPr>
                <w:rFonts w:ascii="Times New Roman" w:hAnsi="Times New Roman"/>
                <w:sz w:val="24"/>
                <w:szCs w:val="24"/>
              </w:rPr>
              <w:t xml:space="preserve"> 1000</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Выходная мощность (4 Ом), </w:t>
            </w:r>
            <w:proofErr w:type="gramStart"/>
            <w:r w:rsidRPr="004922C1">
              <w:rPr>
                <w:rFonts w:ascii="Times New Roman" w:hAnsi="Times New Roman"/>
                <w:sz w:val="24"/>
                <w:szCs w:val="24"/>
              </w:rPr>
              <w:t>Вт</w:t>
            </w:r>
            <w:proofErr w:type="gramEnd"/>
            <w:r w:rsidRPr="004922C1">
              <w:rPr>
                <w:rFonts w:ascii="Times New Roman" w:hAnsi="Times New Roman"/>
                <w:sz w:val="24"/>
                <w:szCs w:val="24"/>
              </w:rPr>
              <w:t xml:space="preserve">  2 </w:t>
            </w:r>
            <w:proofErr w:type="spellStart"/>
            <w:r w:rsidRPr="004922C1">
              <w:rPr>
                <w:rFonts w:ascii="Times New Roman" w:hAnsi="Times New Roman"/>
                <w:sz w:val="24"/>
                <w:szCs w:val="24"/>
              </w:rPr>
              <w:t>x</w:t>
            </w:r>
            <w:proofErr w:type="spellEnd"/>
            <w:r w:rsidRPr="004922C1">
              <w:rPr>
                <w:rFonts w:ascii="Times New Roman" w:hAnsi="Times New Roman"/>
                <w:sz w:val="24"/>
                <w:szCs w:val="24"/>
              </w:rPr>
              <w:t xml:space="preserve"> 1700</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Выходная мощность (2 Ом), </w:t>
            </w:r>
            <w:proofErr w:type="gramStart"/>
            <w:r w:rsidRPr="004922C1">
              <w:rPr>
                <w:rFonts w:ascii="Times New Roman" w:hAnsi="Times New Roman"/>
                <w:sz w:val="24"/>
                <w:szCs w:val="24"/>
              </w:rPr>
              <w:t>Вт</w:t>
            </w:r>
            <w:proofErr w:type="gramEnd"/>
            <w:r w:rsidRPr="004922C1">
              <w:rPr>
                <w:rFonts w:ascii="Times New Roman" w:hAnsi="Times New Roman"/>
                <w:sz w:val="24"/>
                <w:szCs w:val="24"/>
              </w:rPr>
              <w:t xml:space="preserve">  2 </w:t>
            </w:r>
            <w:proofErr w:type="spellStart"/>
            <w:r w:rsidRPr="004922C1">
              <w:rPr>
                <w:rFonts w:ascii="Times New Roman" w:hAnsi="Times New Roman"/>
                <w:sz w:val="24"/>
                <w:szCs w:val="24"/>
              </w:rPr>
              <w:t>x</w:t>
            </w:r>
            <w:proofErr w:type="spellEnd"/>
            <w:r w:rsidRPr="004922C1">
              <w:rPr>
                <w:rFonts w:ascii="Times New Roman" w:hAnsi="Times New Roman"/>
                <w:sz w:val="24"/>
                <w:szCs w:val="24"/>
              </w:rPr>
              <w:t xml:space="preserve"> 2200</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Выходная мощность мост (8 Ом), </w:t>
            </w:r>
            <w:proofErr w:type="gramStart"/>
            <w:r w:rsidRPr="004922C1">
              <w:rPr>
                <w:rFonts w:ascii="Times New Roman" w:hAnsi="Times New Roman"/>
                <w:sz w:val="24"/>
                <w:szCs w:val="24"/>
              </w:rPr>
              <w:t>Вт</w:t>
            </w:r>
            <w:proofErr w:type="gramEnd"/>
            <w:r w:rsidRPr="004922C1">
              <w:rPr>
                <w:rFonts w:ascii="Times New Roman" w:hAnsi="Times New Roman"/>
                <w:sz w:val="24"/>
                <w:szCs w:val="24"/>
              </w:rPr>
              <w:t xml:space="preserve">  2900</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Выходная мощность мост (4 Ом), </w:t>
            </w:r>
            <w:proofErr w:type="gramStart"/>
            <w:r w:rsidRPr="004922C1">
              <w:rPr>
                <w:rFonts w:ascii="Times New Roman" w:hAnsi="Times New Roman"/>
                <w:sz w:val="24"/>
                <w:szCs w:val="24"/>
              </w:rPr>
              <w:t>Вт</w:t>
            </w:r>
            <w:proofErr w:type="gramEnd"/>
            <w:r w:rsidRPr="004922C1">
              <w:rPr>
                <w:rFonts w:ascii="Times New Roman" w:hAnsi="Times New Roman"/>
                <w:sz w:val="24"/>
                <w:szCs w:val="24"/>
              </w:rPr>
              <w:t xml:space="preserve">  3800</w:t>
            </w:r>
          </w:p>
          <w:p w:rsidR="004922C1" w:rsidRPr="004922C1" w:rsidRDefault="004922C1" w:rsidP="004922C1">
            <w:pPr>
              <w:spacing w:after="0" w:line="240" w:lineRule="auto"/>
              <w:jc w:val="both"/>
              <w:rPr>
                <w:rFonts w:ascii="Times New Roman" w:hAnsi="Times New Roman"/>
                <w:sz w:val="24"/>
                <w:szCs w:val="24"/>
              </w:rPr>
            </w:pPr>
            <w:r w:rsidRPr="004922C1">
              <w:rPr>
                <w:rFonts w:ascii="Times New Roman" w:hAnsi="Times New Roman"/>
                <w:sz w:val="24"/>
                <w:szCs w:val="24"/>
              </w:rPr>
              <w:t xml:space="preserve">Размер в 19’’ </w:t>
            </w:r>
            <w:proofErr w:type="spellStart"/>
            <w:r w:rsidRPr="004922C1">
              <w:rPr>
                <w:rFonts w:ascii="Times New Roman" w:hAnsi="Times New Roman"/>
                <w:sz w:val="24"/>
                <w:szCs w:val="24"/>
              </w:rPr>
              <w:t>рэк</w:t>
            </w:r>
            <w:proofErr w:type="spellEnd"/>
            <w:r w:rsidRPr="004922C1">
              <w:rPr>
                <w:rFonts w:ascii="Times New Roman" w:hAnsi="Times New Roman"/>
                <w:sz w:val="24"/>
                <w:szCs w:val="24"/>
              </w:rPr>
              <w:t>, U  3</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r w:rsidRPr="004922C1">
              <w:rPr>
                <w:rFonts w:ascii="Times New Roman" w:hAnsi="Times New Roman"/>
                <w:sz w:val="24"/>
                <w:szCs w:val="24"/>
              </w:rPr>
              <w:t xml:space="preserve">Вес  32 кг </w:t>
            </w:r>
          </w:p>
          <w:p w:rsidR="004922C1" w:rsidRPr="004922C1" w:rsidRDefault="004922C1" w:rsidP="004922C1">
            <w:pPr>
              <w:shd w:val="clear" w:color="auto" w:fill="FFFFFF"/>
              <w:spacing w:after="0" w:line="240" w:lineRule="auto"/>
              <w:jc w:val="both"/>
              <w:outlineLvl w:val="0"/>
              <w:rPr>
                <w:rFonts w:ascii="Times New Roman" w:hAnsi="Times New Roman"/>
                <w:b/>
                <w:sz w:val="24"/>
                <w:szCs w:val="24"/>
              </w:rPr>
            </w:pPr>
            <w:r w:rsidRPr="004922C1">
              <w:rPr>
                <w:rFonts w:ascii="Times New Roman" w:hAnsi="Times New Roman"/>
                <w:sz w:val="24"/>
                <w:szCs w:val="24"/>
              </w:rPr>
              <w:t xml:space="preserve">  </w:t>
            </w:r>
            <w:r w:rsidRPr="004922C1">
              <w:rPr>
                <w:rFonts w:ascii="Times New Roman" w:hAnsi="Times New Roman"/>
                <w:b/>
                <w:sz w:val="24"/>
                <w:szCs w:val="24"/>
              </w:rPr>
              <w:t xml:space="preserve">Или эквивалент других фирм производителей звукового оборудования с идентичными техническими характеристиками с учетом купленного, установленного оборудования фирмы </w:t>
            </w:r>
            <w:r w:rsidRPr="004922C1">
              <w:rPr>
                <w:rFonts w:ascii="Times New Roman" w:hAnsi="Times New Roman"/>
                <w:b/>
                <w:sz w:val="24"/>
                <w:szCs w:val="24"/>
                <w:lang w:val="en-US"/>
              </w:rPr>
              <w:t>VOLTA</w:t>
            </w:r>
            <w:r w:rsidRPr="004922C1">
              <w:rPr>
                <w:rFonts w:ascii="Times New Roman" w:hAnsi="Times New Roman"/>
                <w:b/>
                <w:sz w:val="24"/>
                <w:szCs w:val="24"/>
              </w:rPr>
              <w:t>,элементами массива</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r w:rsidRPr="004922C1">
              <w:rPr>
                <w:rFonts w:ascii="Times New Roman" w:hAnsi="Times New Roman"/>
                <w:b/>
                <w:sz w:val="24"/>
                <w:szCs w:val="24"/>
              </w:rPr>
              <w:lastRenderedPageBreak/>
              <w:t xml:space="preserve">(микшер, процессор, усилители, элемент </w:t>
            </w:r>
            <w:proofErr w:type="spellStart"/>
            <w:r w:rsidRPr="004922C1">
              <w:rPr>
                <w:rFonts w:ascii="Times New Roman" w:hAnsi="Times New Roman"/>
                <w:b/>
                <w:sz w:val="24"/>
                <w:szCs w:val="24"/>
              </w:rPr>
              <w:t>масива</w:t>
            </w:r>
            <w:proofErr w:type="spellEnd"/>
            <w:r w:rsidRPr="004922C1">
              <w:rPr>
                <w:rFonts w:ascii="Times New Roman" w:hAnsi="Times New Roman"/>
                <w:b/>
                <w:sz w:val="24"/>
                <w:szCs w:val="24"/>
              </w:rPr>
              <w:t xml:space="preserve"> </w:t>
            </w:r>
            <w:r w:rsidRPr="004922C1">
              <w:rPr>
                <w:rFonts w:ascii="Times New Roman" w:hAnsi="Times New Roman"/>
                <w:b/>
                <w:sz w:val="24"/>
                <w:szCs w:val="24"/>
                <w:lang w:val="en-US"/>
              </w:rPr>
              <w:t>VOLTA</w:t>
            </w:r>
            <w:r w:rsidRPr="004922C1">
              <w:rPr>
                <w:rFonts w:ascii="Times New Roman" w:hAnsi="Times New Roman"/>
                <w:b/>
                <w:sz w:val="24"/>
                <w:szCs w:val="24"/>
              </w:rPr>
              <w:t xml:space="preserve"> </w:t>
            </w:r>
            <w:r w:rsidRPr="004922C1">
              <w:rPr>
                <w:rFonts w:ascii="Times New Roman" w:hAnsi="Times New Roman"/>
                <w:b/>
                <w:sz w:val="24"/>
                <w:szCs w:val="24"/>
                <w:lang w:val="en-US"/>
              </w:rPr>
              <w:t>LA</w:t>
            </w:r>
            <w:r w:rsidRPr="004922C1">
              <w:rPr>
                <w:rFonts w:ascii="Times New Roman" w:hAnsi="Times New Roman"/>
                <w:b/>
                <w:sz w:val="24"/>
                <w:szCs w:val="24"/>
              </w:rPr>
              <w:t>-18</w:t>
            </w:r>
            <w:r w:rsidRPr="004922C1">
              <w:rPr>
                <w:rFonts w:ascii="Times New Roman" w:hAnsi="Times New Roman"/>
                <w:b/>
                <w:sz w:val="24"/>
                <w:szCs w:val="24"/>
                <w:lang w:val="en-US"/>
              </w:rPr>
              <w:t>SUB</w:t>
            </w:r>
            <w:r w:rsidRPr="004922C1">
              <w:rPr>
                <w:rFonts w:ascii="Times New Roman" w:hAnsi="Times New Roman"/>
                <w:b/>
                <w:sz w:val="24"/>
                <w:szCs w:val="24"/>
              </w:rPr>
              <w:t xml:space="preserve">,эквалайзер, </w:t>
            </w:r>
            <w:proofErr w:type="spellStart"/>
            <w:r w:rsidRPr="004922C1">
              <w:rPr>
                <w:rFonts w:ascii="Times New Roman" w:hAnsi="Times New Roman"/>
                <w:b/>
                <w:sz w:val="24"/>
                <w:szCs w:val="24"/>
              </w:rPr>
              <w:t>рэковый</w:t>
            </w:r>
            <w:proofErr w:type="spellEnd"/>
            <w:r w:rsidRPr="004922C1">
              <w:rPr>
                <w:rFonts w:ascii="Times New Roman" w:hAnsi="Times New Roman"/>
                <w:b/>
                <w:sz w:val="24"/>
                <w:szCs w:val="24"/>
              </w:rPr>
              <w:t xml:space="preserve"> шкаф 18</w:t>
            </w:r>
            <w:r w:rsidRPr="004922C1">
              <w:rPr>
                <w:rFonts w:ascii="Times New Roman" w:hAnsi="Times New Roman"/>
                <w:b/>
                <w:sz w:val="24"/>
                <w:szCs w:val="24"/>
                <w:lang w:val="en-US"/>
              </w:rPr>
              <w:t>U</w:t>
            </w:r>
            <w:r w:rsidRPr="004922C1">
              <w:rPr>
                <w:rFonts w:ascii="Times New Roman" w:hAnsi="Times New Roman"/>
                <w:b/>
                <w:sz w:val="24"/>
                <w:szCs w:val="24"/>
              </w:rPr>
              <w:t>)</w:t>
            </w:r>
            <w:r w:rsidRPr="004922C1">
              <w:rPr>
                <w:rFonts w:ascii="Times New Roman" w:hAnsi="Times New Roman"/>
                <w:sz w:val="24"/>
                <w:szCs w:val="24"/>
              </w:rPr>
              <w:t xml:space="preserve">  </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p>
          <w:p w:rsidR="004922C1" w:rsidRPr="004922C1" w:rsidRDefault="004922C1" w:rsidP="004922C1">
            <w:pPr>
              <w:shd w:val="clear" w:color="auto" w:fill="FFFFFF"/>
              <w:spacing w:after="0" w:line="240" w:lineRule="auto"/>
              <w:jc w:val="both"/>
              <w:outlineLvl w:val="0"/>
              <w:rPr>
                <w:rFonts w:ascii="Times New Roman" w:hAnsi="Times New Roman"/>
                <w:color w:val="FF0000"/>
                <w:sz w:val="24"/>
                <w:szCs w:val="24"/>
              </w:rPr>
            </w:pPr>
          </w:p>
          <w:p w:rsidR="004922C1" w:rsidRPr="004922C1" w:rsidRDefault="004922C1" w:rsidP="004922C1">
            <w:pPr>
              <w:shd w:val="clear" w:color="auto" w:fill="FFFFFF"/>
              <w:spacing w:after="0" w:line="240" w:lineRule="auto"/>
              <w:ind w:left="360"/>
              <w:jc w:val="both"/>
              <w:outlineLvl w:val="0"/>
              <w:rPr>
                <w:rFonts w:ascii="Times New Roman" w:hAnsi="Times New Roman"/>
                <w:b/>
                <w:bCs/>
                <w:sz w:val="24"/>
                <w:szCs w:val="24"/>
              </w:rPr>
            </w:pPr>
            <w:r w:rsidRPr="004922C1">
              <w:rPr>
                <w:rFonts w:ascii="Times New Roman" w:hAnsi="Times New Roman"/>
                <w:b/>
                <w:sz w:val="24"/>
                <w:szCs w:val="24"/>
              </w:rPr>
              <w:t xml:space="preserve">3.Устройство в комплекте для подвеса рамы с  акустическими системами для крепления звукового массива </w:t>
            </w:r>
          </w:p>
          <w:p w:rsidR="004922C1" w:rsidRPr="004922C1" w:rsidRDefault="004922C1" w:rsidP="004922C1">
            <w:pPr>
              <w:shd w:val="clear" w:color="auto" w:fill="FFFFFF"/>
              <w:spacing w:after="0" w:line="240" w:lineRule="auto"/>
              <w:jc w:val="both"/>
              <w:outlineLvl w:val="0"/>
              <w:rPr>
                <w:rFonts w:ascii="Times New Roman" w:hAnsi="Times New Roman"/>
                <w:b/>
                <w:bCs/>
                <w:sz w:val="24"/>
                <w:szCs w:val="24"/>
              </w:rPr>
            </w:pPr>
          </w:p>
          <w:p w:rsidR="004922C1" w:rsidRPr="004922C1" w:rsidRDefault="004922C1" w:rsidP="004922C1">
            <w:pPr>
              <w:shd w:val="clear" w:color="auto" w:fill="FFFFFF"/>
              <w:spacing w:after="0" w:line="240" w:lineRule="auto"/>
              <w:jc w:val="both"/>
              <w:outlineLvl w:val="0"/>
              <w:rPr>
                <w:rFonts w:ascii="Times New Roman" w:hAnsi="Times New Roman"/>
                <w:b/>
                <w:bCs/>
                <w:sz w:val="24"/>
                <w:szCs w:val="24"/>
              </w:rPr>
            </w:pPr>
            <w:r w:rsidRPr="004922C1">
              <w:rPr>
                <w:rFonts w:ascii="Times New Roman" w:hAnsi="Times New Roman"/>
                <w:b/>
                <w:bCs/>
                <w:sz w:val="24"/>
                <w:szCs w:val="24"/>
              </w:rPr>
              <w:t xml:space="preserve">С учетом приобретенного элемента массива </w:t>
            </w:r>
            <w:r w:rsidRPr="004922C1">
              <w:rPr>
                <w:rFonts w:ascii="Times New Roman" w:hAnsi="Times New Roman"/>
                <w:b/>
                <w:bCs/>
                <w:sz w:val="24"/>
                <w:szCs w:val="24"/>
                <w:lang w:val="en-US"/>
              </w:rPr>
              <w:t>VOLTA</w:t>
            </w:r>
            <w:r w:rsidRPr="004922C1">
              <w:rPr>
                <w:rFonts w:ascii="Times New Roman" w:hAnsi="Times New Roman"/>
                <w:b/>
                <w:bCs/>
                <w:sz w:val="24"/>
                <w:szCs w:val="24"/>
              </w:rPr>
              <w:t xml:space="preserve"> </w:t>
            </w:r>
            <w:r w:rsidRPr="004922C1">
              <w:rPr>
                <w:rFonts w:ascii="Times New Roman" w:hAnsi="Times New Roman"/>
                <w:b/>
                <w:bCs/>
                <w:sz w:val="24"/>
                <w:szCs w:val="24"/>
                <w:lang w:val="en-US"/>
              </w:rPr>
              <w:t>LA</w:t>
            </w:r>
            <w:r w:rsidRPr="004922C1">
              <w:rPr>
                <w:rFonts w:ascii="Times New Roman" w:hAnsi="Times New Roman"/>
                <w:b/>
                <w:bCs/>
                <w:sz w:val="24"/>
                <w:szCs w:val="24"/>
              </w:rPr>
              <w:t>-18</w:t>
            </w:r>
            <w:r w:rsidRPr="004922C1">
              <w:rPr>
                <w:rFonts w:ascii="Times New Roman" w:hAnsi="Times New Roman"/>
                <w:b/>
                <w:bCs/>
                <w:sz w:val="24"/>
                <w:szCs w:val="24"/>
                <w:lang w:val="en-US"/>
              </w:rPr>
              <w:t>SUB</w:t>
            </w:r>
            <w:r w:rsidRPr="004922C1">
              <w:rPr>
                <w:rFonts w:ascii="Times New Roman" w:hAnsi="Times New Roman"/>
                <w:b/>
                <w:bCs/>
                <w:sz w:val="24"/>
                <w:szCs w:val="24"/>
              </w:rPr>
              <w:t>.</w:t>
            </w:r>
          </w:p>
          <w:p w:rsidR="004922C1" w:rsidRPr="004922C1" w:rsidRDefault="004922C1" w:rsidP="004922C1">
            <w:pPr>
              <w:shd w:val="clear" w:color="auto" w:fill="FFFFFF"/>
              <w:spacing w:after="0" w:line="240" w:lineRule="auto"/>
              <w:jc w:val="both"/>
              <w:outlineLvl w:val="0"/>
              <w:rPr>
                <w:rFonts w:ascii="Times New Roman" w:hAnsi="Times New Roman"/>
                <w:b/>
                <w:bCs/>
                <w:sz w:val="24"/>
                <w:szCs w:val="24"/>
              </w:rPr>
            </w:pPr>
          </w:p>
          <w:p w:rsidR="004922C1" w:rsidRPr="004922C1" w:rsidRDefault="004922C1" w:rsidP="004922C1">
            <w:pPr>
              <w:shd w:val="clear" w:color="auto" w:fill="FFFFFF"/>
              <w:spacing w:after="0" w:line="240" w:lineRule="auto"/>
              <w:jc w:val="both"/>
              <w:outlineLvl w:val="0"/>
              <w:rPr>
                <w:rFonts w:ascii="Times New Roman" w:hAnsi="Times New Roman"/>
                <w:b/>
                <w:bCs/>
                <w:sz w:val="24"/>
                <w:szCs w:val="24"/>
              </w:rPr>
            </w:pPr>
            <w:r w:rsidRPr="004922C1">
              <w:rPr>
                <w:rFonts w:ascii="Times New Roman" w:hAnsi="Times New Roman"/>
                <w:b/>
                <w:bCs/>
                <w:sz w:val="24"/>
                <w:szCs w:val="24"/>
              </w:rPr>
              <w:t xml:space="preserve">        Требования к оборудованию и работе:</w:t>
            </w:r>
          </w:p>
          <w:p w:rsidR="004922C1" w:rsidRPr="004922C1" w:rsidRDefault="004922C1" w:rsidP="004922C1">
            <w:pPr>
              <w:shd w:val="clear" w:color="auto" w:fill="FFFFFF"/>
              <w:spacing w:after="0" w:line="240" w:lineRule="auto"/>
              <w:jc w:val="both"/>
              <w:outlineLvl w:val="0"/>
              <w:rPr>
                <w:rFonts w:ascii="Times New Roman" w:hAnsi="Times New Roman"/>
                <w:color w:val="4A4A4A"/>
                <w:sz w:val="24"/>
                <w:szCs w:val="24"/>
                <w:shd w:val="clear" w:color="auto" w:fill="FFFFFF"/>
              </w:rPr>
            </w:pPr>
            <w:r w:rsidRPr="004922C1">
              <w:rPr>
                <w:rFonts w:ascii="Times New Roman" w:hAnsi="Times New Roman"/>
                <w:color w:val="4A4A4A"/>
                <w:sz w:val="24"/>
                <w:szCs w:val="24"/>
                <w:shd w:val="clear" w:color="auto" w:fill="FFFFFF"/>
              </w:rPr>
              <w:t xml:space="preserve">Использовать </w:t>
            </w:r>
            <w:proofErr w:type="gramStart"/>
            <w:r w:rsidRPr="004922C1">
              <w:rPr>
                <w:rFonts w:ascii="Times New Roman" w:hAnsi="Times New Roman"/>
                <w:color w:val="4A4A4A"/>
                <w:sz w:val="24"/>
                <w:szCs w:val="24"/>
                <w:shd w:val="clear" w:color="auto" w:fill="FFFFFF"/>
              </w:rPr>
              <w:t>оборудование</w:t>
            </w:r>
            <w:proofErr w:type="gramEnd"/>
            <w:r w:rsidRPr="004922C1">
              <w:rPr>
                <w:rFonts w:ascii="Times New Roman" w:hAnsi="Times New Roman"/>
                <w:color w:val="4A4A4A"/>
                <w:sz w:val="24"/>
                <w:szCs w:val="24"/>
                <w:shd w:val="clear" w:color="auto" w:fill="FFFFFF"/>
              </w:rPr>
              <w:t xml:space="preserve"> которое имеет соответствующую сертификацию.</w:t>
            </w:r>
          </w:p>
          <w:p w:rsidR="004922C1" w:rsidRPr="004922C1" w:rsidRDefault="004922C1" w:rsidP="004922C1">
            <w:pPr>
              <w:shd w:val="clear" w:color="auto" w:fill="FFFFFF"/>
              <w:spacing w:after="0" w:line="240" w:lineRule="auto"/>
              <w:jc w:val="both"/>
              <w:outlineLvl w:val="0"/>
              <w:rPr>
                <w:rFonts w:ascii="Times New Roman" w:hAnsi="Times New Roman"/>
                <w:color w:val="006400"/>
                <w:sz w:val="24"/>
                <w:szCs w:val="24"/>
                <w:shd w:val="clear" w:color="auto" w:fill="F6F6F6"/>
              </w:rPr>
            </w:pPr>
            <w:r w:rsidRPr="004922C1">
              <w:rPr>
                <w:rStyle w:val="a6"/>
                <w:rFonts w:ascii="Times New Roman" w:hAnsi="Times New Roman"/>
                <w:color w:val="4A4A4A"/>
                <w:sz w:val="24"/>
                <w:szCs w:val="24"/>
                <w:shd w:val="clear" w:color="auto" w:fill="FFFFFF"/>
              </w:rPr>
              <w:t xml:space="preserve">Звуковое оборудование </w:t>
            </w:r>
            <w:r w:rsidRPr="004922C1">
              <w:rPr>
                <w:rFonts w:ascii="Times New Roman" w:hAnsi="Times New Roman"/>
                <w:color w:val="4A4A4A"/>
                <w:sz w:val="24"/>
                <w:szCs w:val="24"/>
                <w:shd w:val="clear" w:color="auto" w:fill="FFFFFF"/>
              </w:rPr>
              <w:t xml:space="preserve">должно обеспечивать объемный звук, </w:t>
            </w:r>
            <w:r w:rsidRPr="004922C1">
              <w:rPr>
                <w:rFonts w:ascii="Times New Roman" w:hAnsi="Times New Roman"/>
                <w:color w:val="006400"/>
                <w:sz w:val="24"/>
                <w:szCs w:val="24"/>
                <w:shd w:val="clear" w:color="auto" w:fill="F6F6F6"/>
              </w:rPr>
              <w:t>хорошая разборчивость речи,</w:t>
            </w:r>
            <w:r w:rsidRPr="004922C1">
              <w:rPr>
                <w:rFonts w:ascii="Times New Roman" w:hAnsi="Times New Roman"/>
                <w:color w:val="006400"/>
                <w:sz w:val="24"/>
                <w:szCs w:val="24"/>
              </w:rPr>
              <w:br/>
              <w:t>равномерность звукового покрытия</w:t>
            </w:r>
          </w:p>
          <w:p w:rsidR="004922C1" w:rsidRPr="004922C1" w:rsidRDefault="004922C1" w:rsidP="004922C1">
            <w:pPr>
              <w:shd w:val="clear" w:color="auto" w:fill="FFFFFF"/>
              <w:spacing w:after="0" w:line="240" w:lineRule="auto"/>
              <w:jc w:val="both"/>
              <w:outlineLvl w:val="0"/>
              <w:rPr>
                <w:rFonts w:ascii="Times New Roman" w:hAnsi="Times New Roman"/>
                <w:b/>
                <w:bCs/>
                <w:sz w:val="24"/>
                <w:szCs w:val="24"/>
              </w:rPr>
            </w:pPr>
            <w:r w:rsidRPr="004922C1">
              <w:rPr>
                <w:rFonts w:ascii="Times New Roman" w:hAnsi="Times New Roman"/>
                <w:b/>
                <w:bCs/>
                <w:sz w:val="24"/>
                <w:szCs w:val="24"/>
              </w:rPr>
              <w:t xml:space="preserve">           Монтаж и настройка оборудования.</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r w:rsidRPr="004922C1">
              <w:rPr>
                <w:rFonts w:ascii="Times New Roman" w:hAnsi="Times New Roman"/>
                <w:sz w:val="24"/>
                <w:szCs w:val="24"/>
              </w:rPr>
              <w:t>Представление Сертификата поставщика  по Республике Башкортостан от официального Дистрибутора в России запрашиваемого оборудования.</w:t>
            </w:r>
          </w:p>
          <w:p w:rsidR="004922C1" w:rsidRPr="004922C1" w:rsidRDefault="004922C1" w:rsidP="004922C1">
            <w:pPr>
              <w:shd w:val="clear" w:color="auto" w:fill="FFFFFF"/>
              <w:spacing w:after="0" w:line="240" w:lineRule="auto"/>
              <w:jc w:val="both"/>
              <w:outlineLvl w:val="0"/>
              <w:rPr>
                <w:rFonts w:ascii="Times New Roman" w:hAnsi="Times New Roman"/>
                <w:b/>
                <w:bCs/>
                <w:sz w:val="24"/>
                <w:szCs w:val="24"/>
              </w:rPr>
            </w:pPr>
            <w:r w:rsidRPr="004922C1">
              <w:rPr>
                <w:rFonts w:ascii="Times New Roman" w:hAnsi="Times New Roman"/>
                <w:sz w:val="24"/>
                <w:szCs w:val="24"/>
              </w:rPr>
              <w:t>Монтаж акустических систем выполнить с использованием металлических опор и тросов из расчета веса оборудования.</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r w:rsidRPr="004922C1">
              <w:rPr>
                <w:rFonts w:ascii="Times New Roman" w:hAnsi="Times New Roman"/>
                <w:sz w:val="24"/>
                <w:szCs w:val="24"/>
              </w:rPr>
              <w:t>-Гарантия на поставляемое оборудования 1 года</w:t>
            </w:r>
            <w:proofErr w:type="gramStart"/>
            <w:r w:rsidRPr="004922C1">
              <w:rPr>
                <w:rFonts w:ascii="Times New Roman" w:hAnsi="Times New Roman"/>
                <w:sz w:val="24"/>
                <w:szCs w:val="24"/>
              </w:rPr>
              <w:t xml:space="preserve"> ,</w:t>
            </w:r>
            <w:proofErr w:type="gramEnd"/>
            <w:r w:rsidRPr="004922C1">
              <w:rPr>
                <w:rFonts w:ascii="Times New Roman" w:hAnsi="Times New Roman"/>
                <w:sz w:val="24"/>
                <w:szCs w:val="24"/>
              </w:rPr>
              <w:t xml:space="preserve"> на монтажные работы 1 год.</w:t>
            </w:r>
          </w:p>
          <w:p w:rsidR="004922C1" w:rsidRPr="004922C1" w:rsidRDefault="004922C1" w:rsidP="004922C1">
            <w:pPr>
              <w:shd w:val="clear" w:color="auto" w:fill="FFFFFF"/>
              <w:spacing w:after="0" w:line="240" w:lineRule="auto"/>
              <w:jc w:val="both"/>
              <w:outlineLvl w:val="0"/>
              <w:rPr>
                <w:rFonts w:ascii="Times New Roman" w:hAnsi="Times New Roman"/>
                <w:sz w:val="24"/>
                <w:szCs w:val="24"/>
              </w:rPr>
            </w:pPr>
            <w:r w:rsidRPr="004922C1">
              <w:rPr>
                <w:rFonts w:ascii="Times New Roman" w:hAnsi="Times New Roman"/>
                <w:sz w:val="24"/>
                <w:szCs w:val="24"/>
              </w:rPr>
              <w:t xml:space="preserve">-Система звукоусиления для сопровождения конференций, семинаров, культурно- массовых мероприятий  передается </w:t>
            </w:r>
            <w:proofErr w:type="gramStart"/>
            <w:r w:rsidRPr="004922C1">
              <w:rPr>
                <w:rFonts w:ascii="Times New Roman" w:hAnsi="Times New Roman"/>
                <w:sz w:val="24"/>
                <w:szCs w:val="24"/>
              </w:rPr>
              <w:t>готовым</w:t>
            </w:r>
            <w:proofErr w:type="gramEnd"/>
            <w:r w:rsidRPr="004922C1">
              <w:rPr>
                <w:rFonts w:ascii="Times New Roman" w:hAnsi="Times New Roman"/>
                <w:sz w:val="24"/>
                <w:szCs w:val="24"/>
              </w:rPr>
              <w:t xml:space="preserve"> к использованию. </w:t>
            </w:r>
          </w:p>
          <w:p w:rsidR="004922C1" w:rsidRDefault="004922C1" w:rsidP="004922C1">
            <w:pPr>
              <w:shd w:val="clear" w:color="auto" w:fill="FFFFFF"/>
              <w:spacing w:after="0" w:line="240" w:lineRule="auto"/>
              <w:jc w:val="both"/>
              <w:outlineLvl w:val="0"/>
              <w:rPr>
                <w:rFonts w:ascii="Times New Roman" w:hAnsi="Times New Roman"/>
                <w:sz w:val="24"/>
                <w:szCs w:val="24"/>
              </w:rPr>
            </w:pPr>
          </w:p>
          <w:p w:rsidR="004922C1" w:rsidRPr="004922C1" w:rsidRDefault="004922C1" w:rsidP="004922C1">
            <w:pPr>
              <w:rPr>
                <w:rFonts w:ascii="Times New Roman" w:hAnsi="Times New Roman"/>
                <w:sz w:val="24"/>
                <w:szCs w:val="24"/>
              </w:rPr>
            </w:pPr>
          </w:p>
        </w:tc>
        <w:tc>
          <w:tcPr>
            <w:tcW w:w="1137" w:type="dxa"/>
          </w:tcPr>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r w:rsidRPr="004922C1">
              <w:rPr>
                <w:rFonts w:ascii="Times New Roman" w:hAnsi="Times New Roman"/>
                <w:b/>
                <w:sz w:val="24"/>
                <w:szCs w:val="24"/>
              </w:rPr>
              <w:t xml:space="preserve">8 </w:t>
            </w:r>
            <w:proofErr w:type="spellStart"/>
            <w:proofErr w:type="gramStart"/>
            <w:r w:rsidRPr="004922C1">
              <w:rPr>
                <w:rFonts w:ascii="Times New Roman" w:hAnsi="Times New Roman"/>
                <w:b/>
                <w:sz w:val="24"/>
                <w:szCs w:val="24"/>
              </w:rPr>
              <w:t>шт</w:t>
            </w:r>
            <w:proofErr w:type="spellEnd"/>
            <w:proofErr w:type="gramEnd"/>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r w:rsidRPr="004922C1">
              <w:rPr>
                <w:rFonts w:ascii="Times New Roman" w:hAnsi="Times New Roman"/>
                <w:b/>
                <w:sz w:val="24"/>
                <w:szCs w:val="24"/>
              </w:rPr>
              <w:t xml:space="preserve"> </w:t>
            </w: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r w:rsidRPr="004922C1">
              <w:rPr>
                <w:rFonts w:ascii="Times New Roman" w:hAnsi="Times New Roman"/>
                <w:b/>
                <w:sz w:val="24"/>
                <w:szCs w:val="24"/>
              </w:rPr>
              <w:t xml:space="preserve">1 </w:t>
            </w:r>
            <w:proofErr w:type="spellStart"/>
            <w:proofErr w:type="gramStart"/>
            <w:r w:rsidRPr="004922C1">
              <w:rPr>
                <w:rFonts w:ascii="Times New Roman" w:hAnsi="Times New Roman"/>
                <w:b/>
                <w:sz w:val="24"/>
                <w:szCs w:val="24"/>
              </w:rPr>
              <w:t>шт</w:t>
            </w:r>
            <w:proofErr w:type="spellEnd"/>
            <w:proofErr w:type="gramEnd"/>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r w:rsidRPr="004922C1">
              <w:rPr>
                <w:rFonts w:ascii="Times New Roman" w:hAnsi="Times New Roman"/>
                <w:b/>
                <w:sz w:val="24"/>
                <w:szCs w:val="24"/>
              </w:rPr>
              <w:t xml:space="preserve">   </w:t>
            </w: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p>
          <w:p w:rsidR="004922C1" w:rsidRPr="004922C1" w:rsidRDefault="004922C1" w:rsidP="004922C1">
            <w:pPr>
              <w:shd w:val="clear" w:color="auto" w:fill="FFFFFF"/>
              <w:spacing w:after="0" w:line="240" w:lineRule="auto"/>
              <w:outlineLvl w:val="0"/>
              <w:rPr>
                <w:rFonts w:ascii="Times New Roman" w:hAnsi="Times New Roman"/>
                <w:b/>
                <w:sz w:val="24"/>
                <w:szCs w:val="24"/>
              </w:rPr>
            </w:pPr>
            <w:r w:rsidRPr="004922C1">
              <w:rPr>
                <w:rFonts w:ascii="Times New Roman" w:hAnsi="Times New Roman"/>
                <w:b/>
                <w:sz w:val="24"/>
                <w:szCs w:val="24"/>
              </w:rPr>
              <w:t xml:space="preserve">2 </w:t>
            </w:r>
            <w:proofErr w:type="spellStart"/>
            <w:proofErr w:type="gramStart"/>
            <w:r w:rsidRPr="004922C1">
              <w:rPr>
                <w:rFonts w:ascii="Times New Roman" w:hAnsi="Times New Roman"/>
                <w:b/>
                <w:sz w:val="24"/>
                <w:szCs w:val="24"/>
              </w:rPr>
              <w:t>шт</w:t>
            </w:r>
            <w:proofErr w:type="spellEnd"/>
            <w:proofErr w:type="gramEnd"/>
          </w:p>
        </w:tc>
      </w:tr>
    </w:tbl>
    <w:p w:rsidR="004922C1" w:rsidRPr="004922C1" w:rsidRDefault="004922C1" w:rsidP="004922C1">
      <w:pPr>
        <w:tabs>
          <w:tab w:val="left" w:pos="4287"/>
        </w:tabs>
        <w:rPr>
          <w:rFonts w:ascii="Times New Roman" w:hAnsi="Times New Roman"/>
          <w:sz w:val="24"/>
          <w:szCs w:val="24"/>
        </w:rPr>
      </w:pPr>
      <w:r>
        <w:rPr>
          <w:rFonts w:ascii="Times New Roman" w:hAnsi="Times New Roman"/>
          <w:sz w:val="24"/>
          <w:szCs w:val="24"/>
        </w:rPr>
        <w:lastRenderedPageBreak/>
        <w:tab/>
      </w:r>
    </w:p>
    <w:p w:rsidR="004922C1" w:rsidRPr="004922C1" w:rsidRDefault="004922C1" w:rsidP="004922C1">
      <w:pPr>
        <w:rPr>
          <w:rFonts w:ascii="Times New Roman" w:hAnsi="Times New Roman"/>
          <w:sz w:val="24"/>
          <w:szCs w:val="24"/>
        </w:rPr>
      </w:pPr>
    </w:p>
    <w:p w:rsidR="004922C1" w:rsidRPr="004922C1" w:rsidRDefault="004922C1" w:rsidP="004922C1">
      <w:pPr>
        <w:rPr>
          <w:rFonts w:ascii="Times New Roman" w:hAnsi="Times New Roman"/>
          <w:sz w:val="24"/>
          <w:szCs w:val="24"/>
        </w:rPr>
      </w:pPr>
    </w:p>
    <w:p w:rsidR="004922C1" w:rsidRPr="00F4568D" w:rsidRDefault="004922C1" w:rsidP="004922C1">
      <w:pPr>
        <w:rPr>
          <w:rFonts w:ascii="Times New Roman" w:hAnsi="Times New Roman"/>
          <w:sz w:val="24"/>
          <w:szCs w:val="24"/>
        </w:rPr>
      </w:pPr>
      <w:r>
        <w:rPr>
          <w:rFonts w:ascii="Times New Roman" w:hAnsi="Times New Roman"/>
          <w:sz w:val="24"/>
          <w:szCs w:val="24"/>
        </w:rPr>
        <w:t xml:space="preserve">Начальник ОАСУ                                             </w:t>
      </w:r>
      <w:proofErr w:type="spellStart"/>
      <w:r>
        <w:rPr>
          <w:rFonts w:ascii="Times New Roman" w:hAnsi="Times New Roman"/>
          <w:sz w:val="24"/>
          <w:szCs w:val="24"/>
        </w:rPr>
        <w:t>Бурнейко</w:t>
      </w:r>
      <w:proofErr w:type="spellEnd"/>
      <w:r>
        <w:rPr>
          <w:rFonts w:ascii="Times New Roman" w:hAnsi="Times New Roman"/>
          <w:sz w:val="24"/>
          <w:szCs w:val="24"/>
        </w:rPr>
        <w:t xml:space="preserve"> Д</w:t>
      </w:r>
      <w:r w:rsidRPr="00D21C34">
        <w:rPr>
          <w:rFonts w:ascii="Times New Roman" w:hAnsi="Times New Roman"/>
          <w:sz w:val="24"/>
          <w:szCs w:val="24"/>
        </w:rPr>
        <w:t>.</w:t>
      </w:r>
      <w:r>
        <w:rPr>
          <w:rFonts w:ascii="Times New Roman" w:hAnsi="Times New Roman"/>
          <w:sz w:val="24"/>
          <w:szCs w:val="24"/>
        </w:rPr>
        <w:t>Г</w:t>
      </w:r>
    </w:p>
    <w:p w:rsidR="004922C1" w:rsidRPr="00F4568D" w:rsidRDefault="004922C1" w:rsidP="004922C1">
      <w:pPr>
        <w:rPr>
          <w:rFonts w:ascii="Times New Roman" w:hAnsi="Times New Roman"/>
          <w:sz w:val="24"/>
          <w:szCs w:val="24"/>
        </w:rPr>
      </w:pPr>
    </w:p>
    <w:p w:rsidR="004922C1" w:rsidRDefault="004922C1" w:rsidP="004922C1">
      <w:pPr>
        <w:rPr>
          <w:rFonts w:ascii="Times New Roman" w:hAnsi="Times New Roman"/>
          <w:sz w:val="24"/>
          <w:szCs w:val="24"/>
        </w:rPr>
      </w:pPr>
    </w:p>
    <w:p w:rsidR="00BD5926" w:rsidRDefault="00BD5926" w:rsidP="004922C1">
      <w:pPr>
        <w:rPr>
          <w:rFonts w:ascii="Times New Roman" w:hAnsi="Times New Roman"/>
          <w:sz w:val="24"/>
          <w:szCs w:val="24"/>
        </w:rPr>
      </w:pPr>
    </w:p>
    <w:p w:rsidR="00BD5926" w:rsidRDefault="00BD5926" w:rsidP="004922C1">
      <w:pPr>
        <w:rPr>
          <w:rFonts w:ascii="Times New Roman" w:hAnsi="Times New Roman"/>
          <w:sz w:val="24"/>
          <w:szCs w:val="24"/>
        </w:rPr>
      </w:pPr>
    </w:p>
    <w:p w:rsidR="00BD5926" w:rsidRDefault="00BD5926" w:rsidP="004922C1">
      <w:pPr>
        <w:rPr>
          <w:rFonts w:ascii="Times New Roman" w:hAnsi="Times New Roman"/>
          <w:sz w:val="24"/>
          <w:szCs w:val="24"/>
        </w:rPr>
      </w:pPr>
    </w:p>
    <w:p w:rsidR="00BD5926" w:rsidRDefault="00BD5926" w:rsidP="004922C1">
      <w:pPr>
        <w:rPr>
          <w:rFonts w:ascii="Times New Roman" w:hAnsi="Times New Roman"/>
          <w:sz w:val="24"/>
          <w:szCs w:val="24"/>
        </w:rPr>
      </w:pPr>
    </w:p>
    <w:p w:rsidR="00BD5926" w:rsidRDefault="00BD5926" w:rsidP="004922C1">
      <w:pPr>
        <w:rPr>
          <w:rFonts w:ascii="Times New Roman" w:hAnsi="Times New Roman"/>
          <w:sz w:val="24"/>
          <w:szCs w:val="24"/>
        </w:rPr>
      </w:pPr>
    </w:p>
    <w:p w:rsidR="00BD5926" w:rsidRPr="00D21C34" w:rsidRDefault="00BD5926" w:rsidP="004922C1">
      <w:pPr>
        <w:rPr>
          <w:rFonts w:ascii="Times New Roman" w:hAnsi="Times New Roman"/>
          <w:sz w:val="24"/>
          <w:szCs w:val="24"/>
        </w:rPr>
      </w:pPr>
    </w:p>
    <w:p w:rsidR="00BD5926" w:rsidRPr="007D5C09" w:rsidRDefault="00BD5926" w:rsidP="00BD5926">
      <w:pPr>
        <w:spacing w:after="0"/>
        <w:jc w:val="both"/>
        <w:rPr>
          <w:rFonts w:ascii="Times New Roman" w:hAnsi="Times New Roman"/>
          <w:sz w:val="24"/>
          <w:szCs w:val="24"/>
        </w:rPr>
      </w:pPr>
    </w:p>
    <w:p w:rsidR="00BD5926" w:rsidRDefault="00BD5926" w:rsidP="00BD5926">
      <w:pPr>
        <w:tabs>
          <w:tab w:val="left" w:pos="7200"/>
        </w:tabs>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t>проект</w:t>
      </w: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Договор №_________</w:t>
      </w:r>
    </w:p>
    <w:p w:rsidR="00BD5926" w:rsidRPr="007D5C09" w:rsidRDefault="00BD5926" w:rsidP="00BD5926">
      <w:pPr>
        <w:autoSpaceDE w:val="0"/>
        <w:autoSpaceDN w:val="0"/>
        <w:adjustRightInd w:val="0"/>
        <w:spacing w:after="0" w:line="240" w:lineRule="auto"/>
        <w:jc w:val="both"/>
        <w:rPr>
          <w:rFonts w:ascii="Times New Roman" w:eastAsia="Times New Roman" w:hAnsi="Times New Roman"/>
          <w:b/>
          <w:sz w:val="24"/>
          <w:szCs w:val="24"/>
          <w:lang w:eastAsia="ru-RU"/>
        </w:rPr>
      </w:pPr>
    </w:p>
    <w:p w:rsidR="00BD5926" w:rsidRPr="007D5C09" w:rsidRDefault="00BD5926" w:rsidP="00BD592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г. Уфа                                               </w:t>
      </w:r>
      <w:r w:rsidRPr="007D5C09">
        <w:rPr>
          <w:rFonts w:ascii="Times New Roman" w:eastAsia="Times New Roman" w:hAnsi="Times New Roman"/>
          <w:sz w:val="24"/>
          <w:szCs w:val="24"/>
          <w:lang w:eastAsia="ru-RU"/>
        </w:rPr>
        <w:tab/>
        <w:t xml:space="preserve">                        </w:t>
      </w:r>
      <w:r w:rsidRPr="007D5C09">
        <w:rPr>
          <w:rFonts w:ascii="Times New Roman" w:eastAsia="Times New Roman" w:hAnsi="Times New Roman"/>
          <w:sz w:val="24"/>
          <w:szCs w:val="24"/>
          <w:lang w:eastAsia="ru-RU"/>
        </w:rPr>
        <w:tab/>
        <w:t xml:space="preserve">               « ___  » ___________ 201</w:t>
      </w:r>
      <w:r>
        <w:rPr>
          <w:rFonts w:ascii="Times New Roman" w:eastAsia="Times New Roman" w:hAnsi="Times New Roman"/>
          <w:sz w:val="24"/>
          <w:szCs w:val="24"/>
          <w:lang w:eastAsia="ru-RU"/>
        </w:rPr>
        <w:t>6</w:t>
      </w:r>
      <w:r w:rsidRPr="007D5C09">
        <w:rPr>
          <w:rFonts w:ascii="Times New Roman" w:eastAsia="Times New Roman" w:hAnsi="Times New Roman"/>
          <w:sz w:val="24"/>
          <w:szCs w:val="24"/>
          <w:lang w:eastAsia="ru-RU"/>
        </w:rPr>
        <w:t xml:space="preserve"> г.</w:t>
      </w:r>
    </w:p>
    <w:p w:rsidR="00BD5926" w:rsidRPr="007D5C09" w:rsidRDefault="00BD5926" w:rsidP="00BD592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D5C09">
        <w:rPr>
          <w:rFonts w:ascii="Times New Roman" w:hAnsi="Times New Roman"/>
          <w:sz w:val="24"/>
          <w:szCs w:val="24"/>
        </w:rPr>
        <w:t xml:space="preserve">Государственное автономное учреждение </w:t>
      </w:r>
      <w:r w:rsidRPr="007D5C09">
        <w:rPr>
          <w:rFonts w:ascii="Times New Roman" w:eastAsia="Times New Roman" w:hAnsi="Times New Roman"/>
          <w:sz w:val="24"/>
          <w:szCs w:val="24"/>
          <w:lang w:eastAsia="ru-RU"/>
        </w:rPr>
        <w:t xml:space="preserve">дополнительного профессионального образования </w:t>
      </w:r>
      <w:r w:rsidRPr="007D5C09">
        <w:rPr>
          <w:rFonts w:ascii="Times New Roman" w:hAnsi="Times New Roman"/>
          <w:sz w:val="24"/>
          <w:szCs w:val="24"/>
        </w:rPr>
        <w:t xml:space="preserve">Республики Башкортостан  </w:t>
      </w:r>
      <w:r w:rsidRPr="007D5C09">
        <w:rPr>
          <w:rFonts w:ascii="Times New Roman" w:eastAsia="Times New Roman" w:hAnsi="Times New Roman"/>
          <w:sz w:val="24"/>
          <w:szCs w:val="24"/>
          <w:lang w:eastAsia="ru-RU"/>
        </w:rPr>
        <w:t>«Центр повышения квалификации»</w:t>
      </w:r>
      <w:r w:rsidRPr="007D5C09">
        <w:rPr>
          <w:rFonts w:ascii="Times New Roman" w:hAnsi="Times New Roman"/>
          <w:sz w:val="24"/>
          <w:szCs w:val="24"/>
        </w:rPr>
        <w:t xml:space="preserve">, именуемое в дальнейшем «Заказчик», в лице заместителя директора </w:t>
      </w:r>
      <w:proofErr w:type="spellStart"/>
      <w:r w:rsidRPr="007D5C09">
        <w:rPr>
          <w:rFonts w:ascii="Times New Roman" w:hAnsi="Times New Roman"/>
          <w:sz w:val="24"/>
          <w:szCs w:val="24"/>
        </w:rPr>
        <w:t>Сабирьянова</w:t>
      </w:r>
      <w:proofErr w:type="spellEnd"/>
      <w:r w:rsidRPr="007D5C09">
        <w:rPr>
          <w:rFonts w:ascii="Times New Roman" w:hAnsi="Times New Roman"/>
          <w:sz w:val="24"/>
          <w:szCs w:val="24"/>
        </w:rPr>
        <w:t xml:space="preserve"> Салавата Булатовича, действующего на основании Устава и приказа от 10.07.2014 года № 63, с одной стороны,                 и</w:t>
      </w:r>
      <w:proofErr w:type="gramStart"/>
      <w:r w:rsidRPr="007D5C09">
        <w:rPr>
          <w:rFonts w:ascii="Times New Roman" w:hAnsi="Times New Roman"/>
          <w:sz w:val="24"/>
          <w:szCs w:val="24"/>
        </w:rPr>
        <w:t xml:space="preserve"> </w:t>
      </w:r>
      <w:r w:rsidRPr="007D5C09">
        <w:rPr>
          <w:rFonts w:ascii="Times New Roman" w:hAnsi="Times New Roman"/>
          <w:sz w:val="24"/>
          <w:szCs w:val="24"/>
          <w:u w:val="single"/>
        </w:rPr>
        <w:t xml:space="preserve">                                              </w:t>
      </w:r>
      <w:r w:rsidRPr="007D5C09">
        <w:rPr>
          <w:rFonts w:ascii="Times New Roman" w:hAnsi="Times New Roman"/>
          <w:sz w:val="24"/>
          <w:szCs w:val="24"/>
        </w:rPr>
        <w:t>,</w:t>
      </w:r>
      <w:proofErr w:type="gramEnd"/>
      <w:r w:rsidRPr="007D5C09">
        <w:rPr>
          <w:rFonts w:ascii="Times New Roman" w:hAnsi="Times New Roman"/>
          <w:sz w:val="24"/>
          <w:szCs w:val="24"/>
        </w:rPr>
        <w:t xml:space="preserve"> именуемый(</w:t>
      </w:r>
      <w:proofErr w:type="spellStart"/>
      <w:r w:rsidRPr="007D5C09">
        <w:rPr>
          <w:rFonts w:ascii="Times New Roman" w:hAnsi="Times New Roman"/>
          <w:sz w:val="24"/>
          <w:szCs w:val="24"/>
        </w:rPr>
        <w:t>ое</w:t>
      </w:r>
      <w:proofErr w:type="spellEnd"/>
      <w:r w:rsidRPr="007D5C09">
        <w:rPr>
          <w:rFonts w:ascii="Times New Roman" w:hAnsi="Times New Roman"/>
          <w:sz w:val="24"/>
          <w:szCs w:val="24"/>
        </w:rPr>
        <w:t xml:space="preserve">) в дальнейшем «Поставщик»,                                            в лице </w:t>
      </w:r>
      <w:r w:rsidRPr="007D5C09">
        <w:rPr>
          <w:rFonts w:ascii="Times New Roman" w:hAnsi="Times New Roman"/>
          <w:sz w:val="24"/>
          <w:szCs w:val="24"/>
          <w:u w:val="single"/>
        </w:rPr>
        <w:t xml:space="preserve">                                                                   </w:t>
      </w:r>
      <w:r w:rsidRPr="007D5C09">
        <w:rPr>
          <w:rFonts w:ascii="Times New Roman" w:hAnsi="Times New Roman"/>
          <w:sz w:val="24"/>
          <w:szCs w:val="24"/>
        </w:rPr>
        <w:t xml:space="preserve">, действующего(ей) на </w:t>
      </w:r>
      <w:proofErr w:type="spellStart"/>
      <w:r w:rsidRPr="007D5C09">
        <w:rPr>
          <w:rFonts w:ascii="Times New Roman" w:hAnsi="Times New Roman"/>
          <w:sz w:val="24"/>
          <w:szCs w:val="24"/>
        </w:rPr>
        <w:t>основании___________</w:t>
      </w:r>
      <w:proofErr w:type="spellEnd"/>
      <w:r w:rsidRPr="007D5C09">
        <w:rPr>
          <w:rFonts w:ascii="Times New Roman" w:hAnsi="Times New Roman"/>
          <w:sz w:val="24"/>
          <w:szCs w:val="24"/>
        </w:rPr>
        <w:t xml:space="preserve">,           с другой стороны, в дальнейшем вместе именуемые «Стороны», </w:t>
      </w:r>
      <w:r w:rsidRPr="007D5C09">
        <w:rPr>
          <w:rFonts w:ascii="Times New Roman" w:eastAsia="Times New Roman" w:hAnsi="Times New Roman"/>
          <w:sz w:val="24"/>
          <w:szCs w:val="24"/>
          <w:lang w:eastAsia="ru-RU"/>
        </w:rPr>
        <w:t>руководствуясь Протоколом рассмотрения и оценки котировочных заявок</w:t>
      </w:r>
      <w:r>
        <w:rPr>
          <w:rFonts w:ascii="Times New Roman" w:eastAsia="Times New Roman" w:hAnsi="Times New Roman"/>
          <w:sz w:val="24"/>
          <w:szCs w:val="24"/>
          <w:lang w:eastAsia="ru-RU"/>
        </w:rPr>
        <w:t xml:space="preserve"> </w:t>
      </w:r>
      <w:r w:rsidRPr="007D5C09">
        <w:rPr>
          <w:rFonts w:ascii="Times New Roman" w:eastAsia="Times New Roman" w:hAnsi="Times New Roman"/>
          <w:sz w:val="24"/>
          <w:szCs w:val="24"/>
          <w:lang w:eastAsia="ru-RU"/>
        </w:rPr>
        <w:t>от «___» _________ 201</w:t>
      </w:r>
      <w:r>
        <w:rPr>
          <w:rFonts w:ascii="Times New Roman" w:eastAsia="Times New Roman" w:hAnsi="Times New Roman"/>
          <w:sz w:val="24"/>
          <w:szCs w:val="24"/>
          <w:lang w:eastAsia="ru-RU"/>
        </w:rPr>
        <w:t>6</w:t>
      </w:r>
      <w:r w:rsidRPr="007D5C09">
        <w:rPr>
          <w:rFonts w:ascii="Times New Roman" w:eastAsia="Times New Roman" w:hAnsi="Times New Roman"/>
          <w:sz w:val="24"/>
          <w:szCs w:val="24"/>
          <w:lang w:eastAsia="ru-RU"/>
        </w:rPr>
        <w:t xml:space="preserve"> г. №_____ заключили настоящий договор о нижеследующем:</w:t>
      </w:r>
    </w:p>
    <w:p w:rsidR="00BD5926" w:rsidRPr="007D5C09" w:rsidRDefault="00BD5926" w:rsidP="00BD592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D5926" w:rsidRPr="007D5C09" w:rsidRDefault="00BD5926" w:rsidP="00BD5926">
      <w:pPr>
        <w:numPr>
          <w:ilvl w:val="0"/>
          <w:numId w:val="2"/>
        </w:numPr>
        <w:autoSpaceDE w:val="0"/>
        <w:autoSpaceDN w:val="0"/>
        <w:adjustRightInd w:val="0"/>
        <w:spacing w:after="0" w:line="240" w:lineRule="auto"/>
        <w:jc w:val="center"/>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ПРЕДМЕТ ДОГОВОРА</w:t>
      </w:r>
    </w:p>
    <w:p w:rsidR="00BD5926" w:rsidRPr="007D5C09" w:rsidRDefault="00BD5926" w:rsidP="00BD5926">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1.1. Поставщик обязуется поставить</w:t>
      </w:r>
      <w:r>
        <w:rPr>
          <w:rFonts w:ascii="Times New Roman" w:eastAsia="Times New Roman" w:hAnsi="Times New Roman"/>
          <w:sz w:val="24"/>
          <w:szCs w:val="24"/>
          <w:lang w:eastAsia="ru-RU"/>
        </w:rPr>
        <w:t xml:space="preserve"> и установить</w:t>
      </w:r>
      <w:r w:rsidRPr="007D5C09">
        <w:rPr>
          <w:rFonts w:ascii="Times New Roman" w:eastAsia="Times New Roman" w:hAnsi="Times New Roman"/>
          <w:sz w:val="24"/>
          <w:szCs w:val="24"/>
          <w:lang w:eastAsia="ru-RU"/>
        </w:rPr>
        <w:t xml:space="preserve">, а Заказчик - принять и оплатить в порядке и на условиях, определенных Договором - </w:t>
      </w:r>
      <w:r w:rsidRPr="00B84F4A">
        <w:rPr>
          <w:rFonts w:ascii="Times New Roman" w:hAnsi="Times New Roman"/>
          <w:i/>
          <w:sz w:val="24"/>
          <w:szCs w:val="24"/>
        </w:rPr>
        <w:t>о</w:t>
      </w:r>
      <w:r w:rsidRPr="00B84F4A">
        <w:rPr>
          <w:rFonts w:ascii="Times New Roman" w:hAnsi="Times New Roman"/>
          <w:bCs/>
          <w:i/>
          <w:sz w:val="24"/>
          <w:szCs w:val="24"/>
        </w:rPr>
        <w:t xml:space="preserve">борудования для </w:t>
      </w:r>
      <w:r>
        <w:rPr>
          <w:rFonts w:ascii="Times New Roman" w:hAnsi="Times New Roman"/>
          <w:bCs/>
          <w:i/>
          <w:sz w:val="24"/>
          <w:szCs w:val="24"/>
        </w:rPr>
        <w:t xml:space="preserve">лекционного зала </w:t>
      </w:r>
      <w:r w:rsidRPr="007D5C0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(далее – Оборудование)</w:t>
      </w:r>
      <w:r w:rsidRPr="007D5C09">
        <w:rPr>
          <w:rFonts w:ascii="Times New Roman" w:eastAsia="Times New Roman" w:hAnsi="Times New Roman"/>
          <w:sz w:val="24"/>
          <w:szCs w:val="24"/>
          <w:lang w:eastAsia="ru-RU"/>
        </w:rPr>
        <w:t xml:space="preserve"> в соответствии </w:t>
      </w:r>
      <w:r>
        <w:rPr>
          <w:rFonts w:ascii="Times New Roman" w:eastAsia="Times New Roman" w:hAnsi="Times New Roman"/>
          <w:sz w:val="24"/>
          <w:szCs w:val="24"/>
          <w:lang w:eastAsia="ru-RU"/>
        </w:rPr>
        <w:t xml:space="preserve">со </w:t>
      </w:r>
      <w:r w:rsidRPr="007D5C09">
        <w:rPr>
          <w:rFonts w:ascii="Times New Roman" w:eastAsia="Times New Roman" w:hAnsi="Times New Roman"/>
          <w:sz w:val="24"/>
          <w:szCs w:val="24"/>
          <w:lang w:eastAsia="ru-RU"/>
        </w:rPr>
        <w:t>спецификацией (Приложение  №</w:t>
      </w:r>
      <w:r>
        <w:rPr>
          <w:rFonts w:ascii="Times New Roman" w:eastAsia="Times New Roman" w:hAnsi="Times New Roman"/>
          <w:sz w:val="24"/>
          <w:szCs w:val="24"/>
          <w:lang w:eastAsia="ru-RU"/>
        </w:rPr>
        <w:t>1)</w:t>
      </w:r>
      <w:r w:rsidRPr="007D5C09">
        <w:rPr>
          <w:rFonts w:ascii="Times New Roman" w:eastAsia="Times New Roman" w:hAnsi="Times New Roman"/>
          <w:sz w:val="24"/>
          <w:szCs w:val="24"/>
          <w:lang w:eastAsia="ru-RU"/>
        </w:rPr>
        <w:t xml:space="preserve"> являющ</w:t>
      </w:r>
      <w:r>
        <w:rPr>
          <w:rFonts w:ascii="Times New Roman" w:eastAsia="Times New Roman" w:hAnsi="Times New Roman"/>
          <w:sz w:val="24"/>
          <w:szCs w:val="24"/>
          <w:lang w:eastAsia="ru-RU"/>
        </w:rPr>
        <w:t>имися</w:t>
      </w:r>
      <w:r w:rsidRPr="007D5C09">
        <w:rPr>
          <w:rFonts w:ascii="Times New Roman" w:eastAsia="Times New Roman" w:hAnsi="Times New Roman"/>
          <w:sz w:val="24"/>
          <w:szCs w:val="24"/>
          <w:lang w:eastAsia="ru-RU"/>
        </w:rPr>
        <w:t xml:space="preserve"> неотъемлемой частью</w:t>
      </w:r>
      <w:r>
        <w:rPr>
          <w:rFonts w:ascii="Times New Roman" w:eastAsia="Times New Roman" w:hAnsi="Times New Roman"/>
          <w:sz w:val="24"/>
          <w:szCs w:val="24"/>
          <w:lang w:eastAsia="ru-RU"/>
        </w:rPr>
        <w:t xml:space="preserve"> настоящего Договора</w:t>
      </w:r>
      <w:r w:rsidRPr="007D5C09">
        <w:rPr>
          <w:rFonts w:ascii="Times New Roman" w:eastAsia="Times New Roman" w:hAnsi="Times New Roman"/>
          <w:sz w:val="24"/>
          <w:szCs w:val="24"/>
          <w:lang w:eastAsia="ru-RU"/>
        </w:rPr>
        <w:t>.</w:t>
      </w:r>
    </w:p>
    <w:p w:rsidR="00BD5926" w:rsidRPr="007D5C09" w:rsidRDefault="00BD5926" w:rsidP="00BD5926">
      <w:pPr>
        <w:autoSpaceDE w:val="0"/>
        <w:autoSpaceDN w:val="0"/>
        <w:adjustRightInd w:val="0"/>
        <w:spacing w:after="0" w:line="240" w:lineRule="auto"/>
        <w:ind w:left="1557"/>
        <w:jc w:val="both"/>
        <w:rPr>
          <w:rFonts w:ascii="Times New Roman" w:eastAsia="Times New Roman" w:hAnsi="Times New Roman"/>
          <w:sz w:val="24"/>
          <w:szCs w:val="24"/>
          <w:lang w:eastAsia="ru-RU"/>
        </w:rPr>
      </w:pPr>
    </w:p>
    <w:p w:rsidR="00BD5926" w:rsidRPr="007D5C09" w:rsidRDefault="00BD5926" w:rsidP="00BD5926">
      <w:pPr>
        <w:numPr>
          <w:ilvl w:val="0"/>
          <w:numId w:val="2"/>
        </w:numPr>
        <w:shd w:val="clear" w:color="auto" w:fill="FFFFFF"/>
        <w:spacing w:after="0" w:line="240" w:lineRule="auto"/>
        <w:jc w:val="center"/>
        <w:rPr>
          <w:rFonts w:ascii="Times New Roman" w:hAnsi="Times New Roman"/>
          <w:bCs/>
          <w:color w:val="000000"/>
          <w:sz w:val="24"/>
          <w:szCs w:val="24"/>
        </w:rPr>
      </w:pPr>
      <w:r w:rsidRPr="007D5C09">
        <w:rPr>
          <w:rFonts w:ascii="Times New Roman" w:hAnsi="Times New Roman"/>
          <w:bCs/>
          <w:color w:val="000000"/>
          <w:sz w:val="24"/>
          <w:szCs w:val="24"/>
        </w:rPr>
        <w:t>ЦЕНА ДОГОВОРА</w:t>
      </w:r>
    </w:p>
    <w:p w:rsidR="00BD5926" w:rsidRPr="00C44C5E" w:rsidRDefault="00BD5926" w:rsidP="00BD5926">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C44C5E">
        <w:rPr>
          <w:rFonts w:ascii="Times New Roman" w:eastAsia="Times New Roman" w:hAnsi="Times New Roman"/>
          <w:color w:val="000000"/>
          <w:spacing w:val="1"/>
          <w:sz w:val="24"/>
          <w:szCs w:val="24"/>
          <w:lang w:eastAsia="ru-RU"/>
        </w:rPr>
        <w:t xml:space="preserve">2.1. </w:t>
      </w:r>
      <w:proofErr w:type="gramStart"/>
      <w:r w:rsidRPr="00C44C5E">
        <w:rPr>
          <w:rFonts w:ascii="Times New Roman" w:eastAsia="Times New Roman" w:hAnsi="Times New Roman"/>
          <w:color w:val="000000"/>
          <w:spacing w:val="1"/>
          <w:sz w:val="24"/>
          <w:szCs w:val="24"/>
          <w:lang w:eastAsia="ru-RU"/>
        </w:rPr>
        <w:t xml:space="preserve">Цена Договора составляет </w:t>
      </w:r>
      <w:r w:rsidRPr="00C44C5E">
        <w:rPr>
          <w:rFonts w:ascii="Times New Roman" w:eastAsia="Times New Roman" w:hAnsi="Times New Roman"/>
          <w:color w:val="000000"/>
          <w:spacing w:val="1"/>
          <w:sz w:val="24"/>
          <w:szCs w:val="24"/>
          <w:lang w:eastAsia="ru-RU"/>
        </w:rPr>
        <w:softHyphen/>
      </w:r>
      <w:r w:rsidRPr="00C44C5E">
        <w:rPr>
          <w:rFonts w:ascii="Times New Roman" w:eastAsia="Times New Roman" w:hAnsi="Times New Roman"/>
          <w:color w:val="000000"/>
          <w:spacing w:val="1"/>
          <w:sz w:val="24"/>
          <w:szCs w:val="24"/>
          <w:lang w:eastAsia="ru-RU"/>
        </w:rPr>
        <w:softHyphen/>
      </w:r>
      <w:r w:rsidRPr="00C44C5E">
        <w:rPr>
          <w:rFonts w:ascii="Times New Roman" w:eastAsia="Times New Roman" w:hAnsi="Times New Roman"/>
          <w:color w:val="000000"/>
          <w:spacing w:val="1"/>
          <w:sz w:val="24"/>
          <w:szCs w:val="24"/>
          <w:lang w:eastAsia="ru-RU"/>
        </w:rPr>
        <w:softHyphen/>
      </w:r>
      <w:r w:rsidRPr="00C44C5E">
        <w:rPr>
          <w:rFonts w:ascii="Times New Roman" w:eastAsia="Times New Roman" w:hAnsi="Times New Roman"/>
          <w:color w:val="000000"/>
          <w:spacing w:val="1"/>
          <w:sz w:val="24"/>
          <w:szCs w:val="24"/>
          <w:lang w:eastAsia="ru-RU"/>
        </w:rPr>
        <w:softHyphen/>
      </w:r>
      <w:r w:rsidRPr="00C44C5E">
        <w:rPr>
          <w:rFonts w:ascii="Times New Roman" w:hAnsi="Times New Roman"/>
          <w:sz w:val="24"/>
          <w:szCs w:val="24"/>
        </w:rPr>
        <w:t xml:space="preserve"> __________ рублей</w:t>
      </w:r>
      <w:r w:rsidRPr="00C44C5E">
        <w:rPr>
          <w:rFonts w:ascii="Times New Roman" w:hAnsi="Times New Roman"/>
          <w:b/>
          <w:i/>
          <w:spacing w:val="-3"/>
          <w:sz w:val="24"/>
          <w:szCs w:val="24"/>
        </w:rPr>
        <w:t xml:space="preserve"> (______________</w:t>
      </w:r>
      <w:r>
        <w:rPr>
          <w:rFonts w:ascii="Times New Roman" w:hAnsi="Times New Roman"/>
          <w:b/>
          <w:i/>
          <w:spacing w:val="-3"/>
          <w:sz w:val="24"/>
          <w:szCs w:val="24"/>
        </w:rPr>
        <w:t>_</w:t>
      </w:r>
      <w:r w:rsidRPr="00C44C5E">
        <w:rPr>
          <w:rFonts w:ascii="Times New Roman" w:hAnsi="Times New Roman"/>
          <w:b/>
          <w:i/>
          <w:spacing w:val="-3"/>
          <w:sz w:val="24"/>
          <w:szCs w:val="24"/>
        </w:rPr>
        <w:t xml:space="preserve"> рублей _____ копеек</w:t>
      </w:r>
      <w:r>
        <w:rPr>
          <w:rFonts w:ascii="Times New Roman" w:hAnsi="Times New Roman"/>
          <w:b/>
          <w:i/>
          <w:spacing w:val="-3"/>
          <w:sz w:val="24"/>
          <w:szCs w:val="24"/>
        </w:rPr>
        <w:t>)</w:t>
      </w:r>
      <w:r w:rsidRPr="00C44C5E">
        <w:rPr>
          <w:rFonts w:ascii="Times New Roman" w:hAnsi="Times New Roman"/>
          <w:snapToGrid w:val="0"/>
          <w:sz w:val="24"/>
          <w:szCs w:val="24"/>
        </w:rPr>
        <w:t xml:space="preserve">, </w:t>
      </w:r>
      <w:r w:rsidRPr="00C44C5E">
        <w:rPr>
          <w:rFonts w:ascii="Times New Roman" w:hAnsi="Times New Roman"/>
          <w:sz w:val="24"/>
          <w:szCs w:val="24"/>
        </w:rPr>
        <w:t>в том числе НДС -   ___% или НДС не облагается согласно ________________)</w:t>
      </w:r>
      <w:r w:rsidRPr="00C44C5E">
        <w:rPr>
          <w:rFonts w:ascii="Times New Roman" w:hAnsi="Times New Roman"/>
          <w:color w:val="000000"/>
          <w:spacing w:val="1"/>
          <w:sz w:val="24"/>
          <w:szCs w:val="24"/>
        </w:rPr>
        <w:t>.</w:t>
      </w:r>
      <w:proofErr w:type="gramEnd"/>
    </w:p>
    <w:p w:rsidR="00BD5926" w:rsidRPr="007D5C09" w:rsidRDefault="00BD5926" w:rsidP="00BD5926">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2.2. 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 и других обязательных платежей.</w:t>
      </w:r>
    </w:p>
    <w:p w:rsidR="00BD5926" w:rsidRPr="007D5C09" w:rsidRDefault="00BD5926" w:rsidP="00BD5926">
      <w:pPr>
        <w:shd w:val="clear" w:color="auto" w:fill="FFFFFF"/>
        <w:spacing w:after="0" w:line="240" w:lineRule="auto"/>
        <w:ind w:left="28" w:firstLine="539"/>
        <w:jc w:val="both"/>
        <w:rPr>
          <w:rFonts w:ascii="Times New Roman" w:eastAsia="Arial Unicode MS" w:hAnsi="Times New Roman"/>
          <w:color w:val="000000"/>
          <w:spacing w:val="1"/>
          <w:sz w:val="24"/>
          <w:szCs w:val="24"/>
          <w:lang w:eastAsia="ru-RU"/>
        </w:rPr>
      </w:pPr>
      <w:r w:rsidRPr="007D5C09">
        <w:rPr>
          <w:rFonts w:ascii="Times New Roman" w:eastAsia="Arial Unicode MS" w:hAnsi="Times New Roman"/>
          <w:color w:val="000000"/>
          <w:spacing w:val="1"/>
          <w:sz w:val="24"/>
          <w:szCs w:val="24"/>
          <w:lang w:eastAsia="ru-RU"/>
        </w:rPr>
        <w:t xml:space="preserve">2.3. Поставка </w:t>
      </w:r>
      <w:r>
        <w:rPr>
          <w:rFonts w:ascii="Times New Roman" w:eastAsia="Arial Unicode MS" w:hAnsi="Times New Roman"/>
          <w:color w:val="000000"/>
          <w:spacing w:val="1"/>
          <w:sz w:val="24"/>
          <w:szCs w:val="24"/>
          <w:lang w:eastAsia="ru-RU"/>
        </w:rPr>
        <w:t>Оборудования</w:t>
      </w:r>
      <w:r w:rsidRPr="007D5C09">
        <w:rPr>
          <w:rFonts w:ascii="Times New Roman" w:eastAsia="Arial Unicode MS" w:hAnsi="Times New Roman"/>
          <w:color w:val="000000"/>
          <w:spacing w:val="1"/>
          <w:sz w:val="24"/>
          <w:szCs w:val="24"/>
          <w:lang w:eastAsia="ru-RU"/>
        </w:rPr>
        <w:t xml:space="preserve"> осуществляется по ценам в рублях Российской Федерации (далее - руб.).</w:t>
      </w: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3. ПОРЯДОК РАСЧЕТОВ</w:t>
      </w:r>
    </w:p>
    <w:p w:rsidR="00BD5926" w:rsidRPr="007D5C09" w:rsidRDefault="00BD5926" w:rsidP="00BD5926">
      <w:pPr>
        <w:widowControl w:val="0"/>
        <w:numPr>
          <w:ilvl w:val="0"/>
          <w:numId w:val="1"/>
        </w:numPr>
        <w:shd w:val="clear" w:color="auto" w:fill="FFFFFF"/>
        <w:autoSpaceDE w:val="0"/>
        <w:autoSpaceDN w:val="0"/>
        <w:adjustRightInd w:val="0"/>
        <w:spacing w:after="0" w:line="240" w:lineRule="auto"/>
        <w:ind w:right="-73" w:firstLine="567"/>
        <w:jc w:val="both"/>
        <w:rPr>
          <w:rFonts w:ascii="Times New Roman" w:hAnsi="Times New Roman"/>
          <w:spacing w:val="-5"/>
          <w:sz w:val="24"/>
          <w:szCs w:val="24"/>
        </w:rPr>
      </w:pPr>
      <w:r w:rsidRPr="007D5C09">
        <w:rPr>
          <w:rFonts w:ascii="Times New Roman" w:hAnsi="Times New Roman"/>
          <w:spacing w:val="-5"/>
          <w:sz w:val="24"/>
          <w:szCs w:val="24"/>
        </w:rPr>
        <w:t xml:space="preserve"> Оплата </w:t>
      </w:r>
      <w:r>
        <w:rPr>
          <w:rFonts w:ascii="Times New Roman" w:hAnsi="Times New Roman"/>
          <w:spacing w:val="-5"/>
          <w:sz w:val="24"/>
          <w:szCs w:val="24"/>
        </w:rPr>
        <w:t>Оборудования</w:t>
      </w:r>
      <w:r w:rsidRPr="007D5C09">
        <w:rPr>
          <w:rFonts w:ascii="Times New Roman" w:hAnsi="Times New Roman"/>
          <w:spacing w:val="-5"/>
          <w:sz w:val="24"/>
          <w:szCs w:val="24"/>
        </w:rPr>
        <w:t xml:space="preserve">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BD5926" w:rsidRPr="00B421FB" w:rsidRDefault="00BD5926" w:rsidP="00BD5926">
      <w:pPr>
        <w:widowControl w:val="0"/>
        <w:numPr>
          <w:ilvl w:val="0"/>
          <w:numId w:val="1"/>
        </w:numPr>
        <w:shd w:val="clear" w:color="auto" w:fill="FFFFFF"/>
        <w:autoSpaceDE w:val="0"/>
        <w:autoSpaceDN w:val="0"/>
        <w:adjustRightInd w:val="0"/>
        <w:spacing w:after="0" w:line="240" w:lineRule="auto"/>
        <w:ind w:right="-73" w:firstLine="567"/>
        <w:jc w:val="both"/>
        <w:rPr>
          <w:rFonts w:ascii="Times New Roman" w:eastAsia="Times New Roman" w:hAnsi="Times New Roman"/>
          <w:spacing w:val="-5"/>
          <w:sz w:val="24"/>
          <w:szCs w:val="24"/>
          <w:lang w:eastAsia="ru-RU"/>
        </w:rPr>
      </w:pPr>
      <w:r w:rsidRPr="00E77F77">
        <w:rPr>
          <w:rFonts w:ascii="Times New Roman" w:hAnsi="Times New Roman"/>
          <w:sz w:val="24"/>
          <w:szCs w:val="24"/>
        </w:rPr>
        <w:t xml:space="preserve"> </w:t>
      </w:r>
      <w:r w:rsidRPr="00B421FB">
        <w:rPr>
          <w:rFonts w:ascii="Times New Roman" w:eastAsia="Times New Roman" w:hAnsi="Times New Roman"/>
          <w:color w:val="000000"/>
          <w:spacing w:val="-1"/>
          <w:sz w:val="24"/>
          <w:szCs w:val="24"/>
          <w:lang w:eastAsia="ru-RU"/>
        </w:rPr>
        <w:t xml:space="preserve">Оплата производится </w:t>
      </w:r>
      <w:r w:rsidRPr="00B421FB">
        <w:rPr>
          <w:rFonts w:ascii="Times New Roman" w:eastAsia="Times New Roman" w:hAnsi="Times New Roman"/>
          <w:sz w:val="24"/>
          <w:szCs w:val="24"/>
          <w:lang w:eastAsia="ru-RU"/>
        </w:rPr>
        <w:t xml:space="preserve">в форме безналичного денежного расчета по факту поставки Товара, </w:t>
      </w:r>
      <w:r>
        <w:rPr>
          <w:rFonts w:ascii="Times New Roman" w:eastAsia="Times New Roman" w:hAnsi="Times New Roman"/>
          <w:sz w:val="24"/>
          <w:szCs w:val="24"/>
          <w:lang w:eastAsia="ru-RU"/>
        </w:rPr>
        <w:t xml:space="preserve">не позднее 10 декабря 2016 г. </w:t>
      </w:r>
      <w:r w:rsidRPr="00B421FB">
        <w:rPr>
          <w:rFonts w:ascii="Times New Roman" w:eastAsia="Times New Roman" w:hAnsi="Times New Roman"/>
          <w:sz w:val="24"/>
          <w:szCs w:val="24"/>
          <w:lang w:eastAsia="ru-RU"/>
        </w:rPr>
        <w:t>на основани</w:t>
      </w:r>
      <w:r>
        <w:rPr>
          <w:rFonts w:ascii="Times New Roman" w:eastAsia="Times New Roman" w:hAnsi="Times New Roman"/>
          <w:sz w:val="24"/>
          <w:szCs w:val="24"/>
          <w:lang w:eastAsia="ru-RU"/>
        </w:rPr>
        <w:t>и</w:t>
      </w:r>
      <w:r w:rsidRPr="00B421FB">
        <w:rPr>
          <w:rFonts w:ascii="Times New Roman" w:eastAsia="Times New Roman" w:hAnsi="Times New Roman"/>
          <w:sz w:val="24"/>
          <w:szCs w:val="24"/>
          <w:lang w:eastAsia="ru-RU"/>
        </w:rPr>
        <w:t xml:space="preserve"> счета-фактуры и товарной накладной </w:t>
      </w:r>
      <w:r>
        <w:rPr>
          <w:rFonts w:ascii="Times New Roman" w:eastAsia="Times New Roman" w:hAnsi="Times New Roman"/>
          <w:sz w:val="24"/>
          <w:szCs w:val="24"/>
          <w:lang w:eastAsia="ru-RU"/>
        </w:rPr>
        <w:t>Поставщика</w:t>
      </w:r>
      <w:r w:rsidRPr="00B421FB">
        <w:rPr>
          <w:rFonts w:ascii="Times New Roman" w:eastAsia="Times New Roman" w:hAnsi="Times New Roman"/>
          <w:sz w:val="24"/>
          <w:szCs w:val="24"/>
          <w:lang w:eastAsia="ru-RU"/>
        </w:rPr>
        <w:t xml:space="preserve">. </w:t>
      </w:r>
    </w:p>
    <w:p w:rsidR="00BD5926" w:rsidRPr="00E77F77" w:rsidRDefault="00BD5926" w:rsidP="00BD5926">
      <w:pPr>
        <w:widowControl w:val="0"/>
        <w:shd w:val="clear" w:color="auto" w:fill="FFFFFF"/>
        <w:autoSpaceDE w:val="0"/>
        <w:autoSpaceDN w:val="0"/>
        <w:adjustRightInd w:val="0"/>
        <w:spacing w:after="0" w:line="240" w:lineRule="auto"/>
        <w:ind w:left="567" w:right="-73"/>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4. ПРАВА И ОБЯЗАННОСТИ СТОРОН</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4.1. Заказчик обязан:</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4.1.1. Принять и оплатить </w:t>
      </w:r>
      <w:r>
        <w:rPr>
          <w:rFonts w:ascii="Times New Roman" w:eastAsia="Times New Roman" w:hAnsi="Times New Roman"/>
          <w:sz w:val="24"/>
          <w:szCs w:val="24"/>
          <w:lang w:eastAsia="ru-RU"/>
        </w:rPr>
        <w:t>Оборудование</w:t>
      </w:r>
      <w:r w:rsidRPr="007D5C09">
        <w:rPr>
          <w:rFonts w:ascii="Times New Roman" w:eastAsia="Times New Roman" w:hAnsi="Times New Roman"/>
          <w:sz w:val="24"/>
          <w:szCs w:val="24"/>
          <w:lang w:eastAsia="ru-RU"/>
        </w:rPr>
        <w:t xml:space="preserve"> согласно условиям Договора.</w:t>
      </w:r>
    </w:p>
    <w:p w:rsidR="00BD5926"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4.1.2. Осуществить в течение </w:t>
      </w:r>
      <w:r>
        <w:rPr>
          <w:rFonts w:ascii="Times New Roman" w:eastAsia="Times New Roman" w:hAnsi="Times New Roman"/>
          <w:sz w:val="24"/>
          <w:szCs w:val="24"/>
          <w:lang w:eastAsia="ru-RU"/>
        </w:rPr>
        <w:t>7 (</w:t>
      </w:r>
      <w:r w:rsidRPr="007D5C09">
        <w:rPr>
          <w:rFonts w:ascii="Times New Roman" w:eastAsia="Times New Roman" w:hAnsi="Times New Roman"/>
          <w:sz w:val="24"/>
          <w:szCs w:val="24"/>
          <w:lang w:eastAsia="ru-RU"/>
        </w:rPr>
        <w:t>сем</w:t>
      </w:r>
      <w:r>
        <w:rPr>
          <w:rFonts w:ascii="Times New Roman" w:eastAsia="Times New Roman" w:hAnsi="Times New Roman"/>
          <w:sz w:val="24"/>
          <w:szCs w:val="24"/>
          <w:lang w:eastAsia="ru-RU"/>
        </w:rPr>
        <w:t>и)</w:t>
      </w:r>
      <w:r w:rsidRPr="007D5C09">
        <w:rPr>
          <w:rFonts w:ascii="Times New Roman" w:eastAsia="Times New Roman" w:hAnsi="Times New Roman"/>
          <w:sz w:val="24"/>
          <w:szCs w:val="24"/>
          <w:lang w:eastAsia="ru-RU"/>
        </w:rPr>
        <w:t xml:space="preserve"> календарных дней проверку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по количеству, ассортименту</w:t>
      </w:r>
      <w:r>
        <w:rPr>
          <w:rFonts w:ascii="Times New Roman" w:eastAsia="Times New Roman" w:hAnsi="Times New Roman"/>
          <w:sz w:val="24"/>
          <w:szCs w:val="24"/>
          <w:lang w:eastAsia="ru-RU"/>
        </w:rPr>
        <w:t xml:space="preserve"> и</w:t>
      </w:r>
      <w:r w:rsidRPr="007D5C09">
        <w:rPr>
          <w:rFonts w:ascii="Times New Roman" w:eastAsia="Times New Roman" w:hAnsi="Times New Roman"/>
          <w:sz w:val="24"/>
          <w:szCs w:val="24"/>
          <w:lang w:eastAsia="ru-RU"/>
        </w:rPr>
        <w:t xml:space="preserve"> качеству,</w:t>
      </w:r>
      <w:r>
        <w:rPr>
          <w:rFonts w:ascii="Times New Roman" w:eastAsia="Times New Roman" w:hAnsi="Times New Roman"/>
          <w:sz w:val="24"/>
          <w:szCs w:val="24"/>
          <w:lang w:eastAsia="ru-RU"/>
        </w:rPr>
        <w:t xml:space="preserve"> правильность его установки,  </w:t>
      </w:r>
      <w:r w:rsidRPr="007D5C09">
        <w:rPr>
          <w:rFonts w:ascii="Times New Roman" w:eastAsia="Times New Roman" w:hAnsi="Times New Roman"/>
          <w:sz w:val="24"/>
          <w:szCs w:val="24"/>
          <w:lang w:eastAsia="ru-RU"/>
        </w:rPr>
        <w:t>подписать соответствующие документы (счет-фактура, накладная).</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4.2. </w:t>
      </w:r>
      <w:r w:rsidRPr="007D5C09">
        <w:rPr>
          <w:rFonts w:ascii="Times New Roman" w:hAnsi="Times New Roman"/>
          <w:spacing w:val="-5"/>
          <w:sz w:val="24"/>
          <w:szCs w:val="24"/>
        </w:rPr>
        <w:t>Поставщик</w:t>
      </w:r>
      <w:r w:rsidRPr="007D5C09">
        <w:rPr>
          <w:rFonts w:ascii="Times New Roman" w:eastAsia="Times New Roman" w:hAnsi="Times New Roman"/>
          <w:sz w:val="24"/>
          <w:szCs w:val="24"/>
          <w:lang w:eastAsia="ru-RU"/>
        </w:rPr>
        <w:t xml:space="preserve"> обязан:</w:t>
      </w:r>
    </w:p>
    <w:p w:rsidR="00BD5926"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4.2.1. Поставить </w:t>
      </w:r>
      <w:r>
        <w:rPr>
          <w:rFonts w:ascii="Times New Roman" w:eastAsia="Times New Roman" w:hAnsi="Times New Roman"/>
          <w:sz w:val="24"/>
          <w:szCs w:val="24"/>
          <w:lang w:eastAsia="ru-RU"/>
        </w:rPr>
        <w:t>Оборудование</w:t>
      </w:r>
      <w:r w:rsidRPr="007D5C09">
        <w:rPr>
          <w:rFonts w:ascii="Times New Roman" w:eastAsia="Times New Roman" w:hAnsi="Times New Roman"/>
          <w:sz w:val="24"/>
          <w:szCs w:val="24"/>
          <w:lang w:eastAsia="ru-RU"/>
        </w:rPr>
        <w:t xml:space="preserve"> в сроки, указанные в п. 5.3.</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4.2.2. Произвести установку Оборудования в лекционном зале Заказчика по адресу: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Уфа, Проезд Лесной, д.3, корп.1.</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4.2.3.Произвести</w:t>
      </w:r>
      <w:r w:rsidRPr="007D5C0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замену некачественного Оборудования и (или) восполнить </w:t>
      </w:r>
      <w:r w:rsidRPr="007D5C09">
        <w:rPr>
          <w:rFonts w:ascii="Times New Roman" w:eastAsia="Times New Roman" w:hAnsi="Times New Roman"/>
          <w:sz w:val="24"/>
          <w:szCs w:val="24"/>
          <w:lang w:eastAsia="ru-RU"/>
        </w:rPr>
        <w:t xml:space="preserve">недопоставленное количество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в сроки, определенные Заказчиком.</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lastRenderedPageBreak/>
        <w:t>4.3. Заказчик вправе:</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4.3.1. Приобрести недопоставленн</w:t>
      </w:r>
      <w:r>
        <w:rPr>
          <w:rFonts w:ascii="Times New Roman" w:eastAsia="Times New Roman" w:hAnsi="Times New Roman"/>
          <w:sz w:val="24"/>
          <w:szCs w:val="24"/>
          <w:lang w:eastAsia="ru-RU"/>
        </w:rPr>
        <w:t>ое</w:t>
      </w:r>
      <w:r w:rsidRPr="007D5C0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Оборудование</w:t>
      </w:r>
      <w:r w:rsidRPr="007D5C09">
        <w:rPr>
          <w:rFonts w:ascii="Times New Roman" w:eastAsia="Times New Roman" w:hAnsi="Times New Roman"/>
          <w:sz w:val="24"/>
          <w:szCs w:val="24"/>
          <w:lang w:eastAsia="ru-RU"/>
        </w:rPr>
        <w:t xml:space="preserve"> у других лиц с отнесением на </w:t>
      </w:r>
      <w:r w:rsidRPr="007D5C09">
        <w:rPr>
          <w:rFonts w:ascii="Times New Roman" w:hAnsi="Times New Roman"/>
          <w:spacing w:val="-5"/>
          <w:sz w:val="24"/>
          <w:szCs w:val="24"/>
        </w:rPr>
        <w:t>Поставщика</w:t>
      </w:r>
      <w:r w:rsidRPr="007D5C09">
        <w:rPr>
          <w:rFonts w:ascii="Times New Roman" w:eastAsia="Times New Roman" w:hAnsi="Times New Roman"/>
          <w:sz w:val="24"/>
          <w:szCs w:val="24"/>
          <w:lang w:eastAsia="ru-RU"/>
        </w:rPr>
        <w:t xml:space="preserve"> всех необходимых и разумных расходов на их приобретение в случае, если </w:t>
      </w:r>
      <w:r w:rsidRPr="007D5C09">
        <w:rPr>
          <w:rFonts w:ascii="Times New Roman" w:hAnsi="Times New Roman"/>
          <w:spacing w:val="-5"/>
          <w:sz w:val="24"/>
          <w:szCs w:val="24"/>
        </w:rPr>
        <w:t>Поставщик</w:t>
      </w:r>
      <w:r w:rsidRPr="007D5C09">
        <w:rPr>
          <w:rFonts w:ascii="Times New Roman" w:eastAsia="Times New Roman" w:hAnsi="Times New Roman"/>
          <w:sz w:val="24"/>
          <w:szCs w:val="24"/>
          <w:lang w:eastAsia="ru-RU"/>
        </w:rPr>
        <w:t xml:space="preserve"> не поставил предусмотренное Договором количество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либо не выполнил требования Заказчика о замене не</w:t>
      </w:r>
      <w:r>
        <w:rPr>
          <w:rFonts w:ascii="Times New Roman" w:eastAsia="Times New Roman" w:hAnsi="Times New Roman"/>
          <w:sz w:val="24"/>
          <w:szCs w:val="24"/>
          <w:lang w:eastAsia="ru-RU"/>
        </w:rPr>
        <w:t>ка</w:t>
      </w:r>
      <w:r w:rsidRPr="007D5C09">
        <w:rPr>
          <w:rFonts w:ascii="Times New Roman" w:eastAsia="Times New Roman" w:hAnsi="Times New Roman"/>
          <w:sz w:val="24"/>
          <w:szCs w:val="24"/>
          <w:lang w:eastAsia="ru-RU"/>
        </w:rPr>
        <w:t xml:space="preserve">чественного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в установленный срок.</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4.3.2. Расторгнуть в судебном порядке настоящий Договор в случаях, установленных законодательством.</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4.4. </w:t>
      </w:r>
      <w:r w:rsidRPr="007D5C09">
        <w:rPr>
          <w:rFonts w:ascii="Times New Roman" w:hAnsi="Times New Roman"/>
          <w:spacing w:val="-5"/>
          <w:sz w:val="24"/>
          <w:szCs w:val="24"/>
        </w:rPr>
        <w:t>Поставщик</w:t>
      </w:r>
      <w:r w:rsidRPr="007D5C09">
        <w:rPr>
          <w:rFonts w:ascii="Times New Roman" w:eastAsia="Times New Roman" w:hAnsi="Times New Roman"/>
          <w:sz w:val="24"/>
          <w:szCs w:val="24"/>
          <w:lang w:eastAsia="ru-RU"/>
        </w:rPr>
        <w:t xml:space="preserve"> вправе:</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4.4.1. Потребовать от Заказчика оплату за поставленн</w:t>
      </w:r>
      <w:r>
        <w:rPr>
          <w:rFonts w:ascii="Times New Roman" w:eastAsia="Times New Roman" w:hAnsi="Times New Roman"/>
          <w:sz w:val="24"/>
          <w:szCs w:val="24"/>
          <w:lang w:eastAsia="ru-RU"/>
        </w:rPr>
        <w:t>ое</w:t>
      </w:r>
      <w:r w:rsidRPr="007D5C0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Оборудование</w:t>
      </w:r>
      <w:r w:rsidRPr="007D5C09">
        <w:rPr>
          <w:rFonts w:ascii="Times New Roman" w:eastAsia="Times New Roman" w:hAnsi="Times New Roman"/>
          <w:sz w:val="24"/>
          <w:szCs w:val="24"/>
          <w:lang w:eastAsia="ru-RU"/>
        </w:rPr>
        <w:t>.</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5. УСЛОВИЯ И СРОК ПОСТАВКИ </w:t>
      </w:r>
      <w:r>
        <w:rPr>
          <w:rFonts w:ascii="Times New Roman" w:eastAsia="Times New Roman" w:hAnsi="Times New Roman"/>
          <w:sz w:val="24"/>
          <w:szCs w:val="24"/>
          <w:lang w:eastAsia="ru-RU"/>
        </w:rPr>
        <w:t>ОБОРУДОВАНИЯ</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5.1. Датой поставки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считается дата подписания Заказчиком счета-фактуры, накладной.</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5.2. Поставка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осуществляется на склад Заказчика, находящегося по адресу: 450071, Республика Башкортостан, город Уфа, проезд Лесной, дом 3, корп.1. </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Поставка, отгрузка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на склад Заказчика осуществляются силами </w:t>
      </w:r>
      <w:r w:rsidRPr="007D5C09">
        <w:rPr>
          <w:rFonts w:ascii="Times New Roman" w:hAnsi="Times New Roman"/>
          <w:spacing w:val="-5"/>
          <w:sz w:val="24"/>
          <w:szCs w:val="24"/>
        </w:rPr>
        <w:t>Поставщика</w:t>
      </w:r>
      <w:r w:rsidRPr="007D5C09">
        <w:rPr>
          <w:rFonts w:ascii="Times New Roman" w:eastAsia="Times New Roman" w:hAnsi="Times New Roman"/>
          <w:sz w:val="24"/>
          <w:szCs w:val="24"/>
          <w:lang w:eastAsia="ru-RU"/>
        </w:rPr>
        <w:t>.</w:t>
      </w:r>
    </w:p>
    <w:p w:rsidR="00BD5926"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5.3. Поставка </w:t>
      </w:r>
      <w:r>
        <w:rPr>
          <w:rFonts w:ascii="Times New Roman" w:eastAsia="Times New Roman" w:hAnsi="Times New Roman"/>
          <w:sz w:val="24"/>
          <w:szCs w:val="24"/>
          <w:lang w:eastAsia="ru-RU"/>
        </w:rPr>
        <w:t xml:space="preserve">Оборудования с учетом его установки </w:t>
      </w:r>
      <w:r w:rsidRPr="007D5C09">
        <w:rPr>
          <w:rFonts w:ascii="Times New Roman" w:eastAsia="Times New Roman" w:hAnsi="Times New Roman"/>
          <w:sz w:val="24"/>
          <w:szCs w:val="24"/>
          <w:lang w:eastAsia="ru-RU"/>
        </w:rPr>
        <w:t xml:space="preserve">осуществляется </w:t>
      </w:r>
      <w:proofErr w:type="gramStart"/>
      <w:r w:rsidRPr="007D5C09">
        <w:rPr>
          <w:rFonts w:ascii="Times New Roman" w:eastAsia="Times New Roman" w:hAnsi="Times New Roman"/>
          <w:sz w:val="24"/>
          <w:szCs w:val="24"/>
          <w:lang w:eastAsia="ru-RU"/>
        </w:rPr>
        <w:t>с даты заключения</w:t>
      </w:r>
      <w:proofErr w:type="gramEnd"/>
      <w:r w:rsidRPr="007D5C09">
        <w:rPr>
          <w:rFonts w:ascii="Times New Roman" w:eastAsia="Times New Roman" w:hAnsi="Times New Roman"/>
          <w:sz w:val="24"/>
          <w:szCs w:val="24"/>
          <w:lang w:eastAsia="ru-RU"/>
        </w:rPr>
        <w:t xml:space="preserve"> договора до </w:t>
      </w:r>
      <w:r w:rsidRPr="00A13BBF">
        <w:rPr>
          <w:rFonts w:ascii="Times New Roman" w:eastAsia="Times New Roman" w:hAnsi="Times New Roman"/>
          <w:sz w:val="24"/>
          <w:szCs w:val="24"/>
          <w:u w:val="single"/>
          <w:lang w:eastAsia="ru-RU"/>
        </w:rPr>
        <w:t>«  »            2016</w:t>
      </w:r>
      <w:r w:rsidRPr="007D5C09">
        <w:rPr>
          <w:rFonts w:ascii="Times New Roman" w:eastAsia="Times New Roman" w:hAnsi="Times New Roman"/>
          <w:sz w:val="24"/>
          <w:szCs w:val="24"/>
          <w:lang w:eastAsia="ru-RU"/>
        </w:rPr>
        <w:t xml:space="preserve"> года.</w:t>
      </w:r>
    </w:p>
    <w:p w:rsidR="00BD5926" w:rsidRPr="00FD23DC"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D5926" w:rsidRPr="00FD23DC" w:rsidRDefault="00BD5926" w:rsidP="00BD5926">
      <w:pPr>
        <w:pStyle w:val="ac"/>
        <w:ind w:firstLine="900"/>
        <w:jc w:val="center"/>
        <w:rPr>
          <w:rFonts w:ascii="Times New Roman" w:hAnsi="Times New Roman"/>
          <w:sz w:val="24"/>
          <w:szCs w:val="24"/>
        </w:rPr>
      </w:pPr>
      <w:r>
        <w:rPr>
          <w:rFonts w:ascii="Times New Roman" w:hAnsi="Times New Roman"/>
          <w:sz w:val="24"/>
          <w:szCs w:val="24"/>
        </w:rPr>
        <w:t>6</w:t>
      </w:r>
      <w:r w:rsidRPr="00FD23DC">
        <w:rPr>
          <w:rFonts w:ascii="Times New Roman" w:hAnsi="Times New Roman"/>
          <w:sz w:val="24"/>
          <w:szCs w:val="24"/>
        </w:rPr>
        <w:t>. КАЧЕСТВО ОБОРУДОВАНИЯ</w:t>
      </w:r>
    </w:p>
    <w:p w:rsidR="00BD5926" w:rsidRPr="00927A31" w:rsidRDefault="00BD5926" w:rsidP="00BD5926">
      <w:pPr>
        <w:pStyle w:val="ac"/>
        <w:ind w:firstLine="567"/>
        <w:jc w:val="both"/>
        <w:rPr>
          <w:rFonts w:ascii="Times New Roman" w:hAnsi="Times New Roman"/>
          <w:sz w:val="24"/>
          <w:szCs w:val="24"/>
        </w:rPr>
      </w:pPr>
      <w:r>
        <w:rPr>
          <w:rFonts w:ascii="Times New Roman" w:hAnsi="Times New Roman"/>
          <w:sz w:val="24"/>
          <w:szCs w:val="24"/>
        </w:rPr>
        <w:t>6</w:t>
      </w:r>
      <w:r w:rsidRPr="00927A31">
        <w:rPr>
          <w:rFonts w:ascii="Times New Roman" w:hAnsi="Times New Roman"/>
          <w:sz w:val="24"/>
          <w:szCs w:val="24"/>
        </w:rPr>
        <w:t xml:space="preserve">.1 </w:t>
      </w:r>
      <w:r>
        <w:rPr>
          <w:rFonts w:ascii="Times New Roman" w:hAnsi="Times New Roman"/>
          <w:sz w:val="24"/>
          <w:szCs w:val="24"/>
        </w:rPr>
        <w:t xml:space="preserve">Поставщик </w:t>
      </w:r>
      <w:r w:rsidRPr="00927A31">
        <w:rPr>
          <w:rFonts w:ascii="Times New Roman" w:hAnsi="Times New Roman"/>
          <w:sz w:val="24"/>
          <w:szCs w:val="24"/>
        </w:rPr>
        <w:t xml:space="preserve">гарантирует, что Оборудование, которое он обязуется поставить по настоящему </w:t>
      </w:r>
      <w:r>
        <w:rPr>
          <w:rFonts w:ascii="Times New Roman" w:hAnsi="Times New Roman"/>
          <w:sz w:val="24"/>
          <w:szCs w:val="24"/>
        </w:rPr>
        <w:t>Договору</w:t>
      </w:r>
      <w:r w:rsidRPr="00927A31">
        <w:rPr>
          <w:rFonts w:ascii="Times New Roman" w:hAnsi="Times New Roman"/>
          <w:sz w:val="24"/>
          <w:szCs w:val="24"/>
        </w:rPr>
        <w:t xml:space="preserve">, полностью соответствует условиям настоящего </w:t>
      </w:r>
      <w:r>
        <w:rPr>
          <w:rFonts w:ascii="Times New Roman" w:hAnsi="Times New Roman"/>
          <w:sz w:val="24"/>
          <w:szCs w:val="24"/>
        </w:rPr>
        <w:t>Договора</w:t>
      </w:r>
      <w:r w:rsidRPr="00927A31">
        <w:rPr>
          <w:rFonts w:ascii="Times New Roman" w:hAnsi="Times New Roman"/>
          <w:sz w:val="24"/>
          <w:szCs w:val="24"/>
        </w:rPr>
        <w:t>, является новым (не бывшим в употреблении) и неповрежденным.</w:t>
      </w:r>
    </w:p>
    <w:p w:rsidR="00BD5926" w:rsidRPr="00FD23DC"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D5C09">
        <w:rPr>
          <w:rFonts w:ascii="Times New Roman" w:eastAsia="Times New Roman" w:hAnsi="Times New Roman"/>
          <w:sz w:val="24"/>
          <w:szCs w:val="24"/>
          <w:lang w:eastAsia="ru-RU"/>
        </w:rPr>
        <w:t>. ПРИЕМКА ТОВАРА</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D5C09">
        <w:rPr>
          <w:rFonts w:ascii="Times New Roman" w:eastAsia="Times New Roman" w:hAnsi="Times New Roman"/>
          <w:sz w:val="24"/>
          <w:szCs w:val="24"/>
          <w:lang w:eastAsia="ru-RU"/>
        </w:rPr>
        <w:t xml:space="preserve">.1. </w:t>
      </w:r>
      <w:r w:rsidRPr="007D5C09">
        <w:rPr>
          <w:rFonts w:ascii="Times New Roman" w:hAnsi="Times New Roman"/>
          <w:spacing w:val="-5"/>
          <w:sz w:val="24"/>
          <w:szCs w:val="24"/>
        </w:rPr>
        <w:t>Поставщик</w:t>
      </w:r>
      <w:r w:rsidRPr="007D5C09">
        <w:rPr>
          <w:rFonts w:ascii="Times New Roman" w:eastAsia="Times New Roman" w:hAnsi="Times New Roman"/>
          <w:sz w:val="24"/>
          <w:szCs w:val="24"/>
          <w:lang w:eastAsia="ru-RU"/>
        </w:rPr>
        <w:t xml:space="preserve"> гарантирует качество поставляемого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При поставке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ненадлежащего качества Заказчик вправе в течение семи рабочих дней заявить </w:t>
      </w:r>
      <w:r w:rsidRPr="007D5C09">
        <w:rPr>
          <w:rFonts w:ascii="Times New Roman" w:hAnsi="Times New Roman"/>
          <w:spacing w:val="-5"/>
          <w:sz w:val="24"/>
          <w:szCs w:val="24"/>
        </w:rPr>
        <w:t>Поставщику</w:t>
      </w:r>
      <w:r w:rsidRPr="007D5C09">
        <w:rPr>
          <w:rFonts w:ascii="Times New Roman" w:eastAsia="Times New Roman" w:hAnsi="Times New Roman"/>
          <w:sz w:val="24"/>
          <w:szCs w:val="24"/>
          <w:lang w:eastAsia="ru-RU"/>
        </w:rPr>
        <w:t xml:space="preserve"> претензию по качеству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и предъявить </w:t>
      </w:r>
      <w:r w:rsidRPr="007D5C09">
        <w:rPr>
          <w:rFonts w:ascii="Times New Roman" w:hAnsi="Times New Roman"/>
          <w:spacing w:val="-5"/>
          <w:sz w:val="24"/>
          <w:szCs w:val="24"/>
        </w:rPr>
        <w:t>Поставщику</w:t>
      </w:r>
      <w:r w:rsidRPr="007D5C09">
        <w:rPr>
          <w:rFonts w:ascii="Times New Roman" w:eastAsia="Times New Roman" w:hAnsi="Times New Roman"/>
          <w:sz w:val="24"/>
          <w:szCs w:val="24"/>
          <w:lang w:eastAsia="ru-RU"/>
        </w:rPr>
        <w:t xml:space="preserve"> требования, предусмотренные ст. 475 Гражданского кодекса Российской Федерации.</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D5C09">
        <w:rPr>
          <w:rFonts w:ascii="Times New Roman" w:eastAsia="Times New Roman" w:hAnsi="Times New Roman"/>
          <w:sz w:val="24"/>
          <w:szCs w:val="24"/>
          <w:lang w:eastAsia="ru-RU"/>
        </w:rPr>
        <w:t xml:space="preserve">.2. В случае нарушения </w:t>
      </w:r>
      <w:r w:rsidRPr="007D5C09">
        <w:rPr>
          <w:rFonts w:ascii="Times New Roman" w:hAnsi="Times New Roman"/>
          <w:spacing w:val="-5"/>
          <w:sz w:val="24"/>
          <w:szCs w:val="24"/>
        </w:rPr>
        <w:t>Поставщиком</w:t>
      </w:r>
      <w:r w:rsidRPr="007D5C09">
        <w:rPr>
          <w:rFonts w:ascii="Times New Roman" w:eastAsia="Times New Roman" w:hAnsi="Times New Roman"/>
          <w:sz w:val="24"/>
          <w:szCs w:val="24"/>
          <w:lang w:eastAsia="ru-RU"/>
        </w:rPr>
        <w:t xml:space="preserve">  условий о количестве</w:t>
      </w:r>
      <w:r>
        <w:rPr>
          <w:rFonts w:ascii="Times New Roman" w:eastAsia="Times New Roman" w:hAnsi="Times New Roman"/>
          <w:sz w:val="24"/>
          <w:szCs w:val="24"/>
          <w:lang w:eastAsia="ru-RU"/>
        </w:rPr>
        <w:t xml:space="preserve"> и</w:t>
      </w:r>
      <w:r w:rsidRPr="007D5C09">
        <w:rPr>
          <w:rFonts w:ascii="Times New Roman" w:eastAsia="Times New Roman" w:hAnsi="Times New Roman"/>
          <w:sz w:val="24"/>
          <w:szCs w:val="24"/>
          <w:lang w:eastAsia="ru-RU"/>
        </w:rPr>
        <w:t xml:space="preserve"> качестве </w:t>
      </w:r>
      <w:r>
        <w:rPr>
          <w:rFonts w:ascii="Times New Roman" w:eastAsia="Times New Roman" w:hAnsi="Times New Roman"/>
          <w:sz w:val="24"/>
          <w:szCs w:val="24"/>
          <w:lang w:eastAsia="ru-RU"/>
        </w:rPr>
        <w:t>Оборудования</w:t>
      </w:r>
      <w:r w:rsidRPr="007D5C09">
        <w:rPr>
          <w:rFonts w:ascii="Times New Roman" w:eastAsia="Times New Roman" w:hAnsi="Times New Roman"/>
          <w:sz w:val="24"/>
          <w:szCs w:val="24"/>
          <w:lang w:eastAsia="ru-RU"/>
        </w:rPr>
        <w:t xml:space="preserve">, указанных в спецификации к настоящему Договору, Заказчик обязан в течение семи рабочих дней известить </w:t>
      </w:r>
      <w:r w:rsidRPr="007D5C09">
        <w:rPr>
          <w:rFonts w:ascii="Times New Roman" w:hAnsi="Times New Roman"/>
          <w:spacing w:val="-5"/>
          <w:sz w:val="24"/>
          <w:szCs w:val="24"/>
        </w:rPr>
        <w:t>Поставщика</w:t>
      </w:r>
      <w:r w:rsidRPr="007D5C09">
        <w:rPr>
          <w:rFonts w:ascii="Times New Roman" w:eastAsia="Times New Roman" w:hAnsi="Times New Roman"/>
          <w:sz w:val="24"/>
          <w:szCs w:val="24"/>
          <w:lang w:eastAsia="ru-RU"/>
        </w:rPr>
        <w:t xml:space="preserve"> о ненадлежащем исполнении настоящего Договора.</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D5C09">
        <w:rPr>
          <w:rFonts w:ascii="Times New Roman" w:eastAsia="Times New Roman" w:hAnsi="Times New Roman"/>
          <w:sz w:val="24"/>
          <w:szCs w:val="24"/>
          <w:lang w:eastAsia="ru-RU"/>
        </w:rPr>
        <w:t xml:space="preserve">.3. В случае, предусмотренном подпунктом </w:t>
      </w:r>
      <w:r>
        <w:rPr>
          <w:rFonts w:ascii="Times New Roman" w:eastAsia="Times New Roman" w:hAnsi="Times New Roman"/>
          <w:sz w:val="24"/>
          <w:szCs w:val="24"/>
          <w:lang w:eastAsia="ru-RU"/>
        </w:rPr>
        <w:t>7</w:t>
      </w:r>
      <w:r w:rsidRPr="007D5C09">
        <w:rPr>
          <w:rFonts w:ascii="Times New Roman" w:eastAsia="Times New Roman" w:hAnsi="Times New Roman"/>
          <w:sz w:val="24"/>
          <w:szCs w:val="24"/>
          <w:lang w:eastAsia="ru-RU"/>
        </w:rPr>
        <w:t xml:space="preserve">.2. настоящего Договора </w:t>
      </w:r>
      <w:r w:rsidRPr="007D5C09">
        <w:rPr>
          <w:rFonts w:ascii="Times New Roman" w:hAnsi="Times New Roman"/>
          <w:spacing w:val="-5"/>
          <w:sz w:val="24"/>
          <w:szCs w:val="24"/>
        </w:rPr>
        <w:t>Поставщик</w:t>
      </w:r>
      <w:r w:rsidRPr="007D5C09">
        <w:rPr>
          <w:rFonts w:ascii="Times New Roman" w:eastAsia="Times New Roman" w:hAnsi="Times New Roman"/>
          <w:sz w:val="24"/>
          <w:szCs w:val="24"/>
          <w:lang w:eastAsia="ru-RU"/>
        </w:rPr>
        <w:t xml:space="preserve"> обязан устранить выявленные нарушения в течение семи рабочих дней с момента извещения </w:t>
      </w:r>
      <w:r w:rsidRPr="007D5C09">
        <w:rPr>
          <w:rFonts w:ascii="Times New Roman" w:hAnsi="Times New Roman"/>
          <w:spacing w:val="-5"/>
          <w:sz w:val="24"/>
          <w:szCs w:val="24"/>
        </w:rPr>
        <w:t>Поставщика</w:t>
      </w:r>
      <w:r w:rsidRPr="007D5C09">
        <w:rPr>
          <w:rFonts w:ascii="Times New Roman" w:eastAsia="Times New Roman" w:hAnsi="Times New Roman"/>
          <w:sz w:val="24"/>
          <w:szCs w:val="24"/>
          <w:lang w:eastAsia="ru-RU"/>
        </w:rPr>
        <w:t xml:space="preserve"> о ненадлежащем исполнении Договора. Моментом извещения </w:t>
      </w:r>
      <w:r w:rsidRPr="007D5C09">
        <w:rPr>
          <w:rFonts w:ascii="Times New Roman" w:hAnsi="Times New Roman"/>
          <w:spacing w:val="-5"/>
          <w:sz w:val="24"/>
          <w:szCs w:val="24"/>
        </w:rPr>
        <w:t>Поставщика</w:t>
      </w:r>
      <w:r w:rsidRPr="007D5C09">
        <w:rPr>
          <w:rFonts w:ascii="Times New Roman" w:eastAsia="Times New Roman" w:hAnsi="Times New Roman"/>
          <w:sz w:val="24"/>
          <w:szCs w:val="24"/>
          <w:lang w:eastAsia="ru-RU"/>
        </w:rPr>
        <w:t xml:space="preserve"> о ненадлежащем исполнении Договора является дата получения </w:t>
      </w:r>
      <w:r w:rsidRPr="007D5C09">
        <w:rPr>
          <w:rFonts w:ascii="Times New Roman" w:hAnsi="Times New Roman"/>
          <w:spacing w:val="-5"/>
          <w:sz w:val="24"/>
          <w:szCs w:val="24"/>
        </w:rPr>
        <w:t>Поставщиком</w:t>
      </w:r>
      <w:r w:rsidRPr="007D5C09">
        <w:rPr>
          <w:rFonts w:ascii="Times New Roman" w:eastAsia="Times New Roman" w:hAnsi="Times New Roman"/>
          <w:sz w:val="24"/>
          <w:szCs w:val="24"/>
          <w:lang w:eastAsia="ru-RU"/>
        </w:rPr>
        <w:t xml:space="preserve"> почтового уведомления с извещением о ненадлежащем исполнении Договора.</w:t>
      </w:r>
    </w:p>
    <w:p w:rsidR="00BD5926" w:rsidRPr="007D5C09" w:rsidRDefault="00BD5926" w:rsidP="00BD5926">
      <w:pPr>
        <w:autoSpaceDE w:val="0"/>
        <w:autoSpaceDN w:val="0"/>
        <w:adjustRightInd w:val="0"/>
        <w:spacing w:after="0" w:line="240" w:lineRule="auto"/>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7D5C09">
        <w:rPr>
          <w:rFonts w:ascii="Times New Roman" w:eastAsia="Times New Roman" w:hAnsi="Times New Roman"/>
          <w:sz w:val="24"/>
          <w:szCs w:val="24"/>
          <w:lang w:eastAsia="ru-RU"/>
        </w:rPr>
        <w:t>. ОТВЕТСТВЕННОСТЬ СТОРОН</w:t>
      </w:r>
    </w:p>
    <w:p w:rsidR="00BD5926" w:rsidRPr="007D5C09" w:rsidRDefault="00BD5926" w:rsidP="00BD5926">
      <w:pPr>
        <w:spacing w:after="0" w:line="240" w:lineRule="auto"/>
        <w:ind w:right="-6" w:firstLine="53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r w:rsidRPr="007D5C09">
        <w:rPr>
          <w:rFonts w:ascii="Times New Roman" w:eastAsia="Times New Roman" w:hAnsi="Times New Roman"/>
          <w:bCs/>
          <w:sz w:val="24"/>
          <w:szCs w:val="24"/>
          <w:lang w:eastAsia="ru-RU"/>
        </w:rPr>
        <w:t xml:space="preserve">.1. В случае просрочки исполнения Заказчиком обязательства, предусмотренного Договором, </w:t>
      </w:r>
      <w:r w:rsidRPr="007D5C09">
        <w:rPr>
          <w:rFonts w:ascii="Times New Roman" w:hAnsi="Times New Roman"/>
          <w:spacing w:val="-5"/>
          <w:sz w:val="24"/>
          <w:szCs w:val="24"/>
        </w:rPr>
        <w:t xml:space="preserve">Поставщик </w:t>
      </w:r>
      <w:r w:rsidRPr="007D5C09">
        <w:rPr>
          <w:rFonts w:ascii="Times New Roman" w:eastAsia="Times New Roman" w:hAnsi="Times New Roman"/>
          <w:bCs/>
          <w:sz w:val="24"/>
          <w:szCs w:val="24"/>
          <w:lang w:eastAsia="ru-RU"/>
        </w:rPr>
        <w:t xml:space="preserve">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Pr="007D5C09">
        <w:rPr>
          <w:rFonts w:ascii="Times New Roman" w:hAnsi="Times New Roman"/>
          <w:spacing w:val="-5"/>
          <w:sz w:val="24"/>
          <w:szCs w:val="24"/>
        </w:rPr>
        <w:t>Поставщика</w:t>
      </w:r>
      <w:r w:rsidRPr="007D5C09">
        <w:rPr>
          <w:rFonts w:ascii="Times New Roman" w:eastAsia="Times New Roman" w:hAnsi="Times New Roman"/>
          <w:bCs/>
          <w:sz w:val="24"/>
          <w:szCs w:val="24"/>
          <w:lang w:eastAsia="ru-RU"/>
        </w:rPr>
        <w:t>.</w:t>
      </w:r>
    </w:p>
    <w:p w:rsidR="00BD5926" w:rsidRPr="007D5C09" w:rsidRDefault="00BD5926" w:rsidP="00BD592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8</w:t>
      </w:r>
      <w:r w:rsidRPr="007D5C09">
        <w:rPr>
          <w:rFonts w:ascii="Times New Roman" w:hAnsi="Times New Roman"/>
          <w:sz w:val="24"/>
          <w:szCs w:val="24"/>
        </w:rPr>
        <w:t xml:space="preserve">.2. В случае </w:t>
      </w:r>
      <w:r>
        <w:rPr>
          <w:rFonts w:ascii="Times New Roman" w:hAnsi="Times New Roman"/>
          <w:sz w:val="24"/>
          <w:szCs w:val="24"/>
        </w:rPr>
        <w:t xml:space="preserve">ненадлежащего исполнения </w:t>
      </w:r>
      <w:r w:rsidRPr="007D5C09">
        <w:rPr>
          <w:rFonts w:ascii="Times New Roman" w:hAnsi="Times New Roman"/>
          <w:spacing w:val="-5"/>
          <w:sz w:val="24"/>
          <w:szCs w:val="24"/>
        </w:rPr>
        <w:t>Поставщиком</w:t>
      </w:r>
      <w:r w:rsidRPr="007D5C09">
        <w:rPr>
          <w:rFonts w:ascii="Times New Roman" w:hAnsi="Times New Roman"/>
          <w:sz w:val="24"/>
          <w:szCs w:val="24"/>
        </w:rPr>
        <w:t xml:space="preserve">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w:t>
      </w:r>
      <w:r>
        <w:rPr>
          <w:rFonts w:ascii="Times New Roman" w:hAnsi="Times New Roman"/>
          <w:sz w:val="24"/>
          <w:szCs w:val="24"/>
        </w:rPr>
        <w:t xml:space="preserve"> </w:t>
      </w:r>
      <w:r>
        <w:rPr>
          <w:rFonts w:ascii="Times New Roman" w:hAnsi="Times New Roman"/>
          <w:sz w:val="24"/>
          <w:szCs w:val="24"/>
        </w:rPr>
        <w:lastRenderedPageBreak/>
        <w:t xml:space="preserve">ненадлежащее исполнение </w:t>
      </w:r>
      <w:r w:rsidRPr="007D5C09">
        <w:rPr>
          <w:rFonts w:ascii="Times New Roman" w:hAnsi="Times New Roman"/>
          <w:sz w:val="24"/>
          <w:szCs w:val="24"/>
        </w:rPr>
        <w:t>обязатель</w:t>
      </w:r>
      <w:proofErr w:type="gramStart"/>
      <w:r w:rsidRPr="007D5C09">
        <w:rPr>
          <w:rFonts w:ascii="Times New Roman" w:hAnsi="Times New Roman"/>
          <w:sz w:val="24"/>
          <w:szCs w:val="24"/>
        </w:rPr>
        <w:t>ств пр</w:t>
      </w:r>
      <w:proofErr w:type="gramEnd"/>
      <w:r w:rsidRPr="007D5C09">
        <w:rPr>
          <w:rFonts w:ascii="Times New Roman" w:hAnsi="Times New Roman"/>
          <w:sz w:val="24"/>
          <w:szCs w:val="24"/>
        </w:rPr>
        <w:t>оизошла вследствие непреодолимой силы или по вине Заказчика.</w:t>
      </w:r>
    </w:p>
    <w:p w:rsidR="00BD5926" w:rsidRPr="007D5C09" w:rsidRDefault="00BD5926" w:rsidP="00BD592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7D5C09">
        <w:rPr>
          <w:rFonts w:ascii="Times New Roman" w:eastAsia="Times New Roman" w:hAnsi="Times New Roman"/>
          <w:sz w:val="24"/>
          <w:szCs w:val="24"/>
          <w:lang w:eastAsia="ru-RU"/>
        </w:rPr>
        <w:t xml:space="preserve">.3. </w:t>
      </w:r>
      <w:r w:rsidRPr="007D5C09">
        <w:rPr>
          <w:rFonts w:ascii="Times New Roman" w:hAnsi="Times New Roman"/>
          <w:spacing w:val="-5"/>
          <w:sz w:val="24"/>
          <w:szCs w:val="24"/>
        </w:rPr>
        <w:t>Поставщик</w:t>
      </w:r>
      <w:r w:rsidRPr="007D5C09">
        <w:rPr>
          <w:rFonts w:ascii="Times New Roman" w:eastAsia="Times New Roman" w:hAnsi="Times New Roman"/>
          <w:sz w:val="24"/>
          <w:szCs w:val="24"/>
          <w:lang w:eastAsia="ru-RU"/>
        </w:rPr>
        <w:t xml:space="preserve"> обязан возместить убытки, включая упущенную выгоду Заказчика, возникшие в результате неисполнения либо ненадлежащего исполнения </w:t>
      </w:r>
      <w:r w:rsidRPr="007D5C09">
        <w:rPr>
          <w:rFonts w:ascii="Times New Roman" w:hAnsi="Times New Roman"/>
          <w:spacing w:val="-5"/>
          <w:sz w:val="24"/>
          <w:szCs w:val="24"/>
        </w:rPr>
        <w:t>Поставщиком</w:t>
      </w:r>
      <w:r w:rsidRPr="007D5C09">
        <w:rPr>
          <w:rFonts w:ascii="Times New Roman" w:eastAsia="Times New Roman" w:hAnsi="Times New Roman"/>
          <w:sz w:val="24"/>
          <w:szCs w:val="24"/>
          <w:lang w:eastAsia="ru-RU"/>
        </w:rPr>
        <w:t xml:space="preserve"> Договора.</w:t>
      </w:r>
    </w:p>
    <w:p w:rsidR="00BD5926" w:rsidRPr="007D5C09" w:rsidRDefault="00BD5926" w:rsidP="00BD592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7D5C09">
        <w:rPr>
          <w:rFonts w:ascii="Times New Roman" w:eastAsia="Times New Roman" w:hAnsi="Times New Roman"/>
          <w:sz w:val="24"/>
          <w:szCs w:val="24"/>
          <w:lang w:eastAsia="ru-RU"/>
        </w:rPr>
        <w:t xml:space="preserve">.4.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BD5926" w:rsidRPr="007D5C09" w:rsidRDefault="00BD5926" w:rsidP="00BD592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7D5C09">
        <w:rPr>
          <w:rFonts w:ascii="Times New Roman" w:eastAsia="Times New Roman" w:hAnsi="Times New Roman"/>
          <w:sz w:val="24"/>
          <w:szCs w:val="24"/>
          <w:lang w:eastAsia="ru-RU"/>
        </w:rPr>
        <w:t>ств всл</w:t>
      </w:r>
      <w:proofErr w:type="gramEnd"/>
      <w:r w:rsidRPr="007D5C09">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BD5926" w:rsidRDefault="00BD5926" w:rsidP="00BD592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D5926" w:rsidRPr="00FD23DC" w:rsidRDefault="00BD5926" w:rsidP="00BD5926">
      <w:pPr>
        <w:spacing w:after="0" w:line="240" w:lineRule="auto"/>
        <w:ind w:firstLine="900"/>
        <w:jc w:val="center"/>
        <w:rPr>
          <w:rFonts w:ascii="Times New Roman" w:hAnsi="Times New Roman"/>
          <w:sz w:val="24"/>
          <w:szCs w:val="24"/>
        </w:rPr>
      </w:pPr>
      <w:r>
        <w:rPr>
          <w:rFonts w:ascii="Times New Roman" w:hAnsi="Times New Roman"/>
          <w:sz w:val="24"/>
          <w:szCs w:val="24"/>
        </w:rPr>
        <w:t>9</w:t>
      </w:r>
      <w:r w:rsidRPr="00FD23DC">
        <w:rPr>
          <w:rFonts w:ascii="Times New Roman" w:hAnsi="Times New Roman"/>
          <w:sz w:val="24"/>
          <w:szCs w:val="24"/>
        </w:rPr>
        <w:t>. ГАРАНТИЙНЫЕ ОБЯЗАТЕЛЬСВА</w:t>
      </w:r>
    </w:p>
    <w:p w:rsidR="00BD5926" w:rsidRPr="00D679B8" w:rsidRDefault="00BD5926" w:rsidP="00BD5926">
      <w:pPr>
        <w:pStyle w:val="ac"/>
        <w:ind w:firstLine="567"/>
        <w:jc w:val="both"/>
        <w:rPr>
          <w:rFonts w:ascii="Times New Roman" w:hAnsi="Times New Roman"/>
          <w:sz w:val="24"/>
          <w:szCs w:val="24"/>
        </w:rPr>
      </w:pPr>
      <w:r w:rsidRPr="00D679B8">
        <w:rPr>
          <w:rFonts w:ascii="Times New Roman" w:hAnsi="Times New Roman"/>
          <w:sz w:val="24"/>
          <w:szCs w:val="24"/>
        </w:rPr>
        <w:t>9.1. Гарантия Поставщика на Оборудование, указанное в Спецификации исчисляется с момента подписания товарной накладной</w:t>
      </w:r>
      <w:proofErr w:type="gramStart"/>
      <w:r w:rsidRPr="00D679B8">
        <w:rPr>
          <w:rFonts w:ascii="Times New Roman" w:hAnsi="Times New Roman"/>
          <w:sz w:val="24"/>
          <w:szCs w:val="24"/>
        </w:rPr>
        <w:t xml:space="preserve"> :</w:t>
      </w:r>
      <w:proofErr w:type="gramEnd"/>
    </w:p>
    <w:p w:rsidR="00BD5926" w:rsidRPr="00D679B8" w:rsidRDefault="00BD5926" w:rsidP="00BD5926">
      <w:pPr>
        <w:shd w:val="clear" w:color="auto" w:fill="FFFFFF"/>
        <w:spacing w:after="0" w:line="240" w:lineRule="auto"/>
        <w:ind w:firstLine="567"/>
        <w:outlineLvl w:val="0"/>
        <w:rPr>
          <w:rFonts w:ascii="Times New Roman" w:hAnsi="Times New Roman"/>
          <w:sz w:val="24"/>
          <w:szCs w:val="24"/>
        </w:rPr>
      </w:pPr>
      <w:r w:rsidRPr="00D679B8">
        <w:rPr>
          <w:rFonts w:ascii="Times New Roman" w:hAnsi="Times New Roman"/>
          <w:sz w:val="24"/>
          <w:szCs w:val="24"/>
        </w:rPr>
        <w:t>-</w:t>
      </w:r>
      <w:r>
        <w:rPr>
          <w:rFonts w:ascii="Times New Roman" w:hAnsi="Times New Roman"/>
          <w:sz w:val="24"/>
          <w:szCs w:val="24"/>
        </w:rPr>
        <w:t xml:space="preserve"> г</w:t>
      </w:r>
      <w:r w:rsidRPr="00D679B8">
        <w:rPr>
          <w:rFonts w:ascii="Times New Roman" w:hAnsi="Times New Roman"/>
          <w:sz w:val="24"/>
          <w:szCs w:val="24"/>
        </w:rPr>
        <w:t>аранти</w:t>
      </w:r>
      <w:r>
        <w:rPr>
          <w:rFonts w:ascii="Times New Roman" w:hAnsi="Times New Roman"/>
          <w:sz w:val="24"/>
          <w:szCs w:val="24"/>
        </w:rPr>
        <w:t xml:space="preserve">я на </w:t>
      </w:r>
      <w:proofErr w:type="gramStart"/>
      <w:r>
        <w:rPr>
          <w:rFonts w:ascii="Times New Roman" w:hAnsi="Times New Roman"/>
          <w:sz w:val="24"/>
          <w:szCs w:val="24"/>
        </w:rPr>
        <w:t>поставляемое</w:t>
      </w:r>
      <w:proofErr w:type="gramEnd"/>
      <w:r>
        <w:rPr>
          <w:rFonts w:ascii="Times New Roman" w:hAnsi="Times New Roman"/>
          <w:sz w:val="24"/>
          <w:szCs w:val="24"/>
        </w:rPr>
        <w:t xml:space="preserve"> оборудования 1</w:t>
      </w:r>
      <w:r w:rsidRPr="00D679B8">
        <w:rPr>
          <w:rFonts w:ascii="Times New Roman" w:hAnsi="Times New Roman"/>
          <w:sz w:val="24"/>
          <w:szCs w:val="24"/>
        </w:rPr>
        <w:t xml:space="preserve"> год </w:t>
      </w:r>
    </w:p>
    <w:p w:rsidR="00BD5926" w:rsidRPr="00D679B8" w:rsidRDefault="00BD5926" w:rsidP="00BD5926">
      <w:pPr>
        <w:shd w:val="clear" w:color="auto" w:fill="FFFFFF"/>
        <w:spacing w:after="0" w:line="240" w:lineRule="auto"/>
        <w:ind w:firstLine="567"/>
        <w:outlineLvl w:val="0"/>
        <w:rPr>
          <w:rFonts w:ascii="Times New Roman" w:hAnsi="Times New Roman"/>
          <w:sz w:val="24"/>
          <w:szCs w:val="24"/>
        </w:rPr>
      </w:pPr>
      <w:r w:rsidRPr="00D679B8">
        <w:rPr>
          <w:rFonts w:ascii="Times New Roman" w:hAnsi="Times New Roman"/>
          <w:sz w:val="24"/>
          <w:szCs w:val="24"/>
        </w:rPr>
        <w:t>-</w:t>
      </w:r>
      <w:r>
        <w:rPr>
          <w:rFonts w:ascii="Times New Roman" w:hAnsi="Times New Roman"/>
          <w:sz w:val="24"/>
          <w:szCs w:val="24"/>
        </w:rPr>
        <w:t xml:space="preserve"> </w:t>
      </w:r>
      <w:r w:rsidRPr="00D679B8">
        <w:rPr>
          <w:rFonts w:ascii="Times New Roman" w:hAnsi="Times New Roman"/>
          <w:sz w:val="24"/>
          <w:szCs w:val="24"/>
        </w:rPr>
        <w:t>на монтажные работы 1 год.</w:t>
      </w:r>
    </w:p>
    <w:p w:rsidR="00BD5926" w:rsidRPr="00927A31" w:rsidRDefault="00BD5926" w:rsidP="00BD5926">
      <w:pPr>
        <w:pStyle w:val="2"/>
        <w:spacing w:after="0" w:line="240" w:lineRule="auto"/>
        <w:ind w:firstLine="567"/>
        <w:jc w:val="both"/>
        <w:rPr>
          <w:rFonts w:ascii="Times New Roman" w:hAnsi="Times New Roman"/>
          <w:sz w:val="24"/>
          <w:szCs w:val="24"/>
        </w:rPr>
      </w:pPr>
      <w:r>
        <w:rPr>
          <w:rFonts w:ascii="Times New Roman" w:hAnsi="Times New Roman"/>
          <w:sz w:val="24"/>
          <w:szCs w:val="24"/>
        </w:rPr>
        <w:t>9</w:t>
      </w:r>
      <w:r w:rsidRPr="00927A31">
        <w:rPr>
          <w:rFonts w:ascii="Times New Roman" w:hAnsi="Times New Roman"/>
          <w:sz w:val="24"/>
          <w:szCs w:val="24"/>
        </w:rPr>
        <w:t>.</w:t>
      </w:r>
      <w:r>
        <w:rPr>
          <w:rFonts w:ascii="Times New Roman" w:hAnsi="Times New Roman"/>
          <w:sz w:val="24"/>
          <w:szCs w:val="24"/>
        </w:rPr>
        <w:t>2</w:t>
      </w:r>
      <w:r w:rsidRPr="00927A31">
        <w:rPr>
          <w:rFonts w:ascii="Times New Roman" w:hAnsi="Times New Roman"/>
          <w:sz w:val="24"/>
          <w:szCs w:val="24"/>
        </w:rPr>
        <w:t xml:space="preserve">. Если в течение гарантийного периода обнаружатся скрытые дефекты Оборудования или его несоответствие условиям </w:t>
      </w:r>
      <w:r>
        <w:rPr>
          <w:rFonts w:ascii="Times New Roman" w:hAnsi="Times New Roman"/>
          <w:sz w:val="24"/>
          <w:szCs w:val="24"/>
        </w:rPr>
        <w:t>Договора</w:t>
      </w:r>
      <w:r w:rsidRPr="00927A31">
        <w:rPr>
          <w:rFonts w:ascii="Times New Roman" w:hAnsi="Times New Roman"/>
          <w:sz w:val="24"/>
          <w:szCs w:val="24"/>
        </w:rPr>
        <w:t xml:space="preserve">, Поставщик принимает на себя обязательство устранить </w:t>
      </w:r>
      <w:r>
        <w:rPr>
          <w:rFonts w:ascii="Times New Roman" w:hAnsi="Times New Roman"/>
          <w:sz w:val="24"/>
          <w:szCs w:val="24"/>
        </w:rPr>
        <w:t xml:space="preserve">выявленные </w:t>
      </w:r>
      <w:r w:rsidRPr="00927A31">
        <w:rPr>
          <w:rFonts w:ascii="Times New Roman" w:hAnsi="Times New Roman"/>
          <w:sz w:val="24"/>
          <w:szCs w:val="24"/>
        </w:rPr>
        <w:t xml:space="preserve">дефекты или заменить </w:t>
      </w:r>
      <w:r>
        <w:rPr>
          <w:rFonts w:ascii="Times New Roman" w:hAnsi="Times New Roman"/>
          <w:sz w:val="24"/>
          <w:szCs w:val="24"/>
        </w:rPr>
        <w:t>некачественное Оборудование</w:t>
      </w:r>
      <w:r w:rsidRPr="00927A31">
        <w:rPr>
          <w:rFonts w:ascii="Times New Roman" w:hAnsi="Times New Roman"/>
          <w:sz w:val="24"/>
          <w:szCs w:val="24"/>
        </w:rPr>
        <w:t xml:space="preserve"> в течение 10 (десяти) дней со дня предъявления претензии </w:t>
      </w:r>
      <w:r>
        <w:rPr>
          <w:rFonts w:ascii="Times New Roman" w:hAnsi="Times New Roman"/>
          <w:sz w:val="24"/>
          <w:szCs w:val="24"/>
        </w:rPr>
        <w:t>З</w:t>
      </w:r>
      <w:r w:rsidRPr="00927A31">
        <w:rPr>
          <w:rFonts w:ascii="Times New Roman" w:hAnsi="Times New Roman"/>
          <w:sz w:val="24"/>
          <w:szCs w:val="24"/>
        </w:rPr>
        <w:t>аказчика.</w:t>
      </w:r>
    </w:p>
    <w:p w:rsidR="00BD5926" w:rsidRPr="00927A31" w:rsidRDefault="00BD5926" w:rsidP="00BD5926">
      <w:pPr>
        <w:pStyle w:val="2"/>
        <w:spacing w:after="0" w:line="240" w:lineRule="auto"/>
        <w:ind w:firstLine="567"/>
        <w:jc w:val="both"/>
        <w:rPr>
          <w:rFonts w:ascii="Times New Roman" w:hAnsi="Times New Roman"/>
          <w:sz w:val="24"/>
          <w:szCs w:val="24"/>
        </w:rPr>
      </w:pPr>
      <w:r>
        <w:rPr>
          <w:rFonts w:ascii="Times New Roman" w:hAnsi="Times New Roman"/>
          <w:sz w:val="24"/>
          <w:szCs w:val="24"/>
        </w:rPr>
        <w:t>9</w:t>
      </w:r>
      <w:r w:rsidRPr="00927A31">
        <w:rPr>
          <w:rFonts w:ascii="Times New Roman" w:hAnsi="Times New Roman"/>
          <w:sz w:val="24"/>
          <w:szCs w:val="24"/>
        </w:rPr>
        <w:t>.</w:t>
      </w:r>
      <w:r>
        <w:rPr>
          <w:rFonts w:ascii="Times New Roman" w:hAnsi="Times New Roman"/>
          <w:sz w:val="24"/>
          <w:szCs w:val="24"/>
        </w:rPr>
        <w:t>3</w:t>
      </w:r>
      <w:r w:rsidRPr="00927A31">
        <w:rPr>
          <w:rFonts w:ascii="Times New Roman" w:hAnsi="Times New Roman"/>
          <w:sz w:val="24"/>
          <w:szCs w:val="24"/>
        </w:rPr>
        <w:t xml:space="preserve"> Гарантия не распространяется на </w:t>
      </w:r>
      <w:r>
        <w:rPr>
          <w:rFonts w:ascii="Times New Roman" w:hAnsi="Times New Roman"/>
          <w:sz w:val="24"/>
          <w:szCs w:val="24"/>
        </w:rPr>
        <w:t>Оборудование в случае</w:t>
      </w:r>
      <w:r w:rsidRPr="00927A31">
        <w:rPr>
          <w:rFonts w:ascii="Times New Roman" w:hAnsi="Times New Roman"/>
          <w:sz w:val="24"/>
          <w:szCs w:val="24"/>
        </w:rPr>
        <w:t>:</w:t>
      </w:r>
    </w:p>
    <w:p w:rsidR="00BD5926" w:rsidRPr="00927A31" w:rsidRDefault="00BD5926" w:rsidP="00BD5926">
      <w:pPr>
        <w:spacing w:after="0" w:line="240" w:lineRule="auto"/>
        <w:ind w:firstLine="567"/>
        <w:jc w:val="both"/>
        <w:rPr>
          <w:rFonts w:ascii="Times New Roman" w:hAnsi="Times New Roman"/>
          <w:sz w:val="24"/>
          <w:szCs w:val="24"/>
        </w:rPr>
      </w:pPr>
      <w:r w:rsidRPr="00927A31">
        <w:rPr>
          <w:rFonts w:ascii="Times New Roman" w:hAnsi="Times New Roman"/>
          <w:sz w:val="24"/>
          <w:szCs w:val="24"/>
        </w:rPr>
        <w:t>- несоблюдения инструкций по эксплуатаци</w:t>
      </w:r>
      <w:r>
        <w:rPr>
          <w:rFonts w:ascii="Times New Roman" w:hAnsi="Times New Roman"/>
          <w:sz w:val="24"/>
          <w:szCs w:val="24"/>
        </w:rPr>
        <w:t>и</w:t>
      </w:r>
      <w:r w:rsidRPr="00927A31">
        <w:rPr>
          <w:rFonts w:ascii="Times New Roman" w:hAnsi="Times New Roman"/>
          <w:sz w:val="24"/>
          <w:szCs w:val="24"/>
        </w:rPr>
        <w:t xml:space="preserve"> и обслуживанию;</w:t>
      </w:r>
    </w:p>
    <w:p w:rsidR="00BD5926" w:rsidRPr="00927A31" w:rsidRDefault="00BD5926" w:rsidP="00BD5926">
      <w:pPr>
        <w:spacing w:after="0" w:line="240" w:lineRule="auto"/>
        <w:ind w:firstLine="567"/>
        <w:jc w:val="both"/>
        <w:rPr>
          <w:rFonts w:ascii="Times New Roman" w:hAnsi="Times New Roman"/>
          <w:sz w:val="24"/>
          <w:szCs w:val="24"/>
        </w:rPr>
      </w:pPr>
      <w:r>
        <w:rPr>
          <w:rFonts w:ascii="Times New Roman" w:hAnsi="Times New Roman"/>
          <w:sz w:val="24"/>
          <w:szCs w:val="24"/>
        </w:rPr>
        <w:t>-</w:t>
      </w:r>
      <w:r w:rsidRPr="00927A31">
        <w:rPr>
          <w:rFonts w:ascii="Times New Roman" w:hAnsi="Times New Roman"/>
          <w:sz w:val="24"/>
          <w:szCs w:val="24"/>
        </w:rPr>
        <w:t>насильственных действий, неправильных маневров несовместимых с нормальным использованием Оборудования;</w:t>
      </w:r>
    </w:p>
    <w:p w:rsidR="00BD5926" w:rsidRPr="00927A31" w:rsidRDefault="00BD5926" w:rsidP="00BD5926">
      <w:pPr>
        <w:spacing w:after="0" w:line="240" w:lineRule="auto"/>
        <w:ind w:firstLine="567"/>
        <w:jc w:val="both"/>
        <w:rPr>
          <w:rFonts w:ascii="Times New Roman" w:hAnsi="Times New Roman"/>
          <w:sz w:val="24"/>
          <w:szCs w:val="24"/>
        </w:rPr>
      </w:pPr>
      <w:r w:rsidRPr="00927A31">
        <w:rPr>
          <w:rFonts w:ascii="Times New Roman" w:hAnsi="Times New Roman"/>
          <w:sz w:val="24"/>
          <w:szCs w:val="24"/>
        </w:rPr>
        <w:t xml:space="preserve">Факт о неквалифицированной эксплуатации определяется и утверждается совместным актом Поставщика и </w:t>
      </w:r>
      <w:r>
        <w:rPr>
          <w:rFonts w:ascii="Times New Roman" w:hAnsi="Times New Roman"/>
          <w:sz w:val="24"/>
          <w:szCs w:val="24"/>
        </w:rPr>
        <w:t>З</w:t>
      </w:r>
      <w:r w:rsidRPr="00927A31">
        <w:rPr>
          <w:rFonts w:ascii="Times New Roman" w:hAnsi="Times New Roman"/>
          <w:sz w:val="24"/>
          <w:szCs w:val="24"/>
        </w:rPr>
        <w:t>аказчика.</w:t>
      </w:r>
    </w:p>
    <w:p w:rsidR="00BD5926" w:rsidRPr="007D5C09" w:rsidRDefault="00BD5926" w:rsidP="00BD592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D5C09">
        <w:rPr>
          <w:rFonts w:ascii="Times New Roman" w:eastAsia="Times New Roman" w:hAnsi="Times New Roman"/>
          <w:sz w:val="24"/>
          <w:szCs w:val="24"/>
          <w:lang w:eastAsia="ru-RU"/>
        </w:rPr>
        <w:t>. ПОРЯДОК РАЗРЕШЕНИЯ СПОРОВ</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D5C09">
        <w:rPr>
          <w:rFonts w:ascii="Times New Roman" w:eastAsia="Times New Roman" w:hAnsi="Times New Roman"/>
          <w:sz w:val="24"/>
          <w:szCs w:val="24"/>
          <w:lang w:eastAsia="ru-RU"/>
        </w:rPr>
        <w:t>.1. Все споры и разногласия между сторонами, возникающие в период действия Договора, разрешаются путем переговоров.</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D5C09">
        <w:rPr>
          <w:rFonts w:ascii="Times New Roman" w:eastAsia="Times New Roman" w:hAnsi="Times New Roman"/>
          <w:sz w:val="24"/>
          <w:szCs w:val="24"/>
          <w:lang w:eastAsia="ru-RU"/>
        </w:rPr>
        <w:t>.2. В случае не урегулирования споров и разногласий путем переговоров спор подлежит разрешению в судебном порядке, по месту нахождения ответчика.</w:t>
      </w:r>
    </w:p>
    <w:p w:rsidR="00BD5926" w:rsidRPr="007D5C09" w:rsidRDefault="00BD5926" w:rsidP="00BD592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7D5C09">
        <w:rPr>
          <w:rFonts w:ascii="Times New Roman" w:eastAsia="Times New Roman" w:hAnsi="Times New Roman"/>
          <w:sz w:val="24"/>
          <w:szCs w:val="24"/>
          <w:lang w:eastAsia="ru-RU"/>
        </w:rPr>
        <w:t>. РАСТОРЖЕНИЕ ДОГОВОРА</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D5C09">
        <w:rPr>
          <w:rFonts w:ascii="Times New Roman" w:eastAsia="Times New Roman" w:hAnsi="Times New Roman"/>
          <w:sz w:val="24"/>
          <w:szCs w:val="24"/>
          <w:lang w:eastAsia="ru-RU"/>
        </w:rPr>
        <w:t>Договор</w:t>
      </w:r>
      <w:proofErr w:type="gramEnd"/>
      <w:r w:rsidRPr="007D5C09">
        <w:rPr>
          <w:rFonts w:ascii="Times New Roman" w:eastAsia="Times New Roman" w:hAnsi="Times New Roman"/>
          <w:sz w:val="24"/>
          <w:szCs w:val="24"/>
          <w:lang w:eastAsia="ru-RU"/>
        </w:rPr>
        <w:t xml:space="preserve"> может быть расторгнут по соглашению сторон или в судебном порядке в соответствии с законодательством.</w:t>
      </w:r>
    </w:p>
    <w:p w:rsidR="00BD5926" w:rsidRPr="007D5C09" w:rsidRDefault="00BD5926" w:rsidP="00BD5926">
      <w:pPr>
        <w:autoSpaceDE w:val="0"/>
        <w:autoSpaceDN w:val="0"/>
        <w:adjustRightInd w:val="0"/>
        <w:spacing w:after="0" w:line="240" w:lineRule="auto"/>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7D5C09">
        <w:rPr>
          <w:rFonts w:ascii="Times New Roman" w:eastAsia="Times New Roman" w:hAnsi="Times New Roman"/>
          <w:sz w:val="24"/>
          <w:szCs w:val="24"/>
          <w:lang w:eastAsia="ru-RU"/>
        </w:rPr>
        <w:t>. СРОК ДЕЙСТВИЯ ДОГОВОРА</w:t>
      </w:r>
    </w:p>
    <w:p w:rsidR="00BD5926" w:rsidRPr="007D5C09" w:rsidRDefault="00BD5926" w:rsidP="00BD59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Договор вступает в силу </w:t>
      </w:r>
      <w:proofErr w:type="gramStart"/>
      <w:r w:rsidRPr="007D5C09">
        <w:rPr>
          <w:rFonts w:ascii="Times New Roman" w:eastAsia="Times New Roman" w:hAnsi="Times New Roman"/>
          <w:sz w:val="24"/>
          <w:szCs w:val="24"/>
          <w:lang w:eastAsia="ru-RU"/>
        </w:rPr>
        <w:t>с даты</w:t>
      </w:r>
      <w:proofErr w:type="gramEnd"/>
      <w:r w:rsidRPr="007D5C09">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rsidR="00BD5926" w:rsidRPr="007D5C09" w:rsidRDefault="00BD5926" w:rsidP="00BD592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D5926" w:rsidRPr="007D5C09" w:rsidRDefault="00BD5926" w:rsidP="00BD5926">
      <w:pPr>
        <w:autoSpaceDE w:val="0"/>
        <w:autoSpaceDN w:val="0"/>
        <w:adjustRightInd w:val="0"/>
        <w:spacing w:after="0" w:line="240" w:lineRule="auto"/>
        <w:jc w:val="center"/>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7D5C09">
        <w:rPr>
          <w:rFonts w:ascii="Times New Roman" w:eastAsia="Times New Roman" w:hAnsi="Times New Roman"/>
          <w:sz w:val="24"/>
          <w:szCs w:val="24"/>
          <w:lang w:eastAsia="ru-RU"/>
        </w:rPr>
        <w:t>. ЗАКЛЮЧИТЕЛЬНЫЕ ПОЛОЖЕНИЯ</w:t>
      </w:r>
    </w:p>
    <w:p w:rsidR="00BD5926" w:rsidRPr="007D5C09" w:rsidRDefault="00BD5926" w:rsidP="00BD59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7D5C09">
        <w:rPr>
          <w:rFonts w:ascii="Times New Roman" w:eastAsia="Times New Roman" w:hAnsi="Times New Roman"/>
          <w:sz w:val="24"/>
          <w:szCs w:val="24"/>
          <w:lang w:eastAsia="ru-RU"/>
        </w:rPr>
        <w:t>.1. Договор составлен в двух экземплярах, имеющих одинаковую юридическую силу, по одному экземпляру для каждой из сторон.</w:t>
      </w:r>
    </w:p>
    <w:p w:rsidR="00BD5926" w:rsidRPr="007D5C09" w:rsidRDefault="00BD5926" w:rsidP="00BD5926">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7D5C09">
        <w:rPr>
          <w:rFonts w:ascii="Times New Roman" w:eastAsia="Times New Roman" w:hAnsi="Times New Roman"/>
          <w:sz w:val="24"/>
          <w:szCs w:val="24"/>
          <w:lang w:eastAsia="ru-RU"/>
        </w:rPr>
        <w:t>.2.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BD5926" w:rsidRPr="007D5C09" w:rsidRDefault="00BD5926" w:rsidP="00BD5926">
      <w:pPr>
        <w:snapToGrid w:val="0"/>
        <w:spacing w:after="0" w:line="240" w:lineRule="auto"/>
        <w:jc w:val="both"/>
        <w:rPr>
          <w:rFonts w:ascii="Times New Roman" w:eastAsia="Times New Roman" w:hAnsi="Times New Roman"/>
          <w:sz w:val="24"/>
          <w:szCs w:val="24"/>
          <w:lang w:eastAsia="ru-RU"/>
        </w:rPr>
      </w:pPr>
    </w:p>
    <w:p w:rsidR="00BD5926" w:rsidRPr="007D5C09" w:rsidRDefault="00BD5926" w:rsidP="00BD5926">
      <w:pPr>
        <w:snapToGrid w:val="0"/>
        <w:spacing w:after="0" w:line="240" w:lineRule="auto"/>
        <w:jc w:val="center"/>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7D5C09">
        <w:rPr>
          <w:rFonts w:ascii="Times New Roman" w:eastAsia="Times New Roman" w:hAnsi="Times New Roman"/>
          <w:sz w:val="24"/>
          <w:szCs w:val="24"/>
          <w:lang w:eastAsia="ru-RU"/>
        </w:rPr>
        <w:t>. ДОГОВОРНАЯ ДОКУМЕНТАЦИЯ</w:t>
      </w:r>
    </w:p>
    <w:p w:rsidR="00BD5926" w:rsidRPr="007D5C09" w:rsidRDefault="00BD5926" w:rsidP="00BD5926">
      <w:pPr>
        <w:snapToGrid w:val="0"/>
        <w:spacing w:after="0" w:line="240" w:lineRule="auto"/>
        <w:ind w:firstLine="567"/>
        <w:jc w:val="both"/>
        <w:rPr>
          <w:rFonts w:ascii="Times New Roman" w:eastAsia="Times New Roman" w:hAnsi="Times New Roman"/>
          <w:color w:val="000000"/>
          <w:sz w:val="24"/>
          <w:szCs w:val="24"/>
          <w:lang w:eastAsia="ru-RU"/>
        </w:rPr>
      </w:pPr>
      <w:r w:rsidRPr="007D5C0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4</w:t>
      </w:r>
      <w:r w:rsidRPr="007D5C09">
        <w:rPr>
          <w:rFonts w:ascii="Times New Roman" w:eastAsia="Times New Roman" w:hAnsi="Times New Roman"/>
          <w:color w:val="000000"/>
          <w:sz w:val="24"/>
          <w:szCs w:val="24"/>
          <w:lang w:eastAsia="ru-RU"/>
        </w:rPr>
        <w:t xml:space="preserve">.1. Перечисленные ниже документы составляют настоящий Договор между Заказчиком и </w:t>
      </w:r>
      <w:r w:rsidRPr="007D5C09">
        <w:rPr>
          <w:rFonts w:ascii="Times New Roman" w:hAnsi="Times New Roman"/>
          <w:spacing w:val="-5"/>
          <w:sz w:val="24"/>
          <w:szCs w:val="24"/>
        </w:rPr>
        <w:t>Поставщиком</w:t>
      </w:r>
      <w:r w:rsidRPr="007D5C09">
        <w:rPr>
          <w:rFonts w:ascii="Times New Roman" w:eastAsia="Times New Roman" w:hAnsi="Times New Roman"/>
          <w:color w:val="000000"/>
          <w:sz w:val="24"/>
          <w:szCs w:val="24"/>
          <w:lang w:eastAsia="ru-RU"/>
        </w:rPr>
        <w:t>, и каждый из них должен рассматриваться и толковаться как неотъемлемая часть Договора:</w:t>
      </w:r>
    </w:p>
    <w:p w:rsidR="00BD5926" w:rsidRPr="007D5C09" w:rsidRDefault="00BD5926" w:rsidP="00BD5926">
      <w:pPr>
        <w:snapToGri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Спецификация (Приложение «№1). </w:t>
      </w:r>
    </w:p>
    <w:p w:rsidR="00BD5926" w:rsidRDefault="00BD5926" w:rsidP="00BD5926">
      <w:pPr>
        <w:widowControl w:val="0"/>
        <w:shd w:val="clear" w:color="auto" w:fill="FFFFFF"/>
        <w:autoSpaceDE w:val="0"/>
        <w:autoSpaceDN w:val="0"/>
        <w:adjustRightInd w:val="0"/>
        <w:spacing w:after="0"/>
        <w:ind w:firstLine="567"/>
        <w:jc w:val="center"/>
        <w:rPr>
          <w:rFonts w:ascii="Times New Roman" w:hAnsi="Times New Roman"/>
          <w:sz w:val="24"/>
          <w:szCs w:val="24"/>
        </w:rPr>
      </w:pPr>
    </w:p>
    <w:p w:rsidR="00BD5926" w:rsidRPr="007D5C09" w:rsidRDefault="00BD5926" w:rsidP="00BD5926">
      <w:pPr>
        <w:widowControl w:val="0"/>
        <w:shd w:val="clear" w:color="auto" w:fill="FFFFFF"/>
        <w:autoSpaceDE w:val="0"/>
        <w:autoSpaceDN w:val="0"/>
        <w:adjustRightInd w:val="0"/>
        <w:spacing w:after="0"/>
        <w:jc w:val="center"/>
        <w:rPr>
          <w:rFonts w:ascii="Times New Roman" w:hAnsi="Times New Roman"/>
          <w:sz w:val="24"/>
          <w:szCs w:val="24"/>
        </w:rPr>
      </w:pPr>
      <w:r w:rsidRPr="007D5C09">
        <w:rPr>
          <w:rFonts w:ascii="Times New Roman" w:hAnsi="Times New Roman"/>
          <w:sz w:val="24"/>
          <w:szCs w:val="24"/>
        </w:rPr>
        <w:t>1</w:t>
      </w:r>
      <w:r>
        <w:rPr>
          <w:rFonts w:ascii="Times New Roman" w:hAnsi="Times New Roman"/>
          <w:sz w:val="24"/>
          <w:szCs w:val="24"/>
        </w:rPr>
        <w:t>5</w:t>
      </w:r>
      <w:r w:rsidRPr="007D5C09">
        <w:rPr>
          <w:rFonts w:ascii="Times New Roman" w:hAnsi="Times New Roman"/>
          <w:sz w:val="24"/>
          <w:szCs w:val="24"/>
        </w:rPr>
        <w:t>. ЮРИДИЧЕСКИЕ АДРЕСА И БАНКОВСКИЕ РЕКВИЗИТЫ СТОРОН</w:t>
      </w:r>
    </w:p>
    <w:p w:rsidR="00BD5926" w:rsidRPr="007D5C09" w:rsidRDefault="00BD5926" w:rsidP="00BD5926">
      <w:pPr>
        <w:widowControl w:val="0"/>
        <w:shd w:val="clear" w:color="auto" w:fill="FFFFFF"/>
        <w:autoSpaceDE w:val="0"/>
        <w:autoSpaceDN w:val="0"/>
        <w:adjustRightInd w:val="0"/>
        <w:spacing w:after="0"/>
        <w:ind w:firstLine="567"/>
        <w:jc w:val="both"/>
        <w:rPr>
          <w:rFonts w:ascii="Times New Roman" w:hAnsi="Times New Roman"/>
          <w:sz w:val="24"/>
          <w:szCs w:val="24"/>
        </w:rPr>
      </w:pPr>
    </w:p>
    <w:tbl>
      <w:tblPr>
        <w:tblW w:w="9923" w:type="dxa"/>
        <w:tblInd w:w="55" w:type="dxa"/>
        <w:tblLayout w:type="fixed"/>
        <w:tblCellMar>
          <w:top w:w="55" w:type="dxa"/>
          <w:left w:w="55" w:type="dxa"/>
          <w:bottom w:w="55" w:type="dxa"/>
          <w:right w:w="55" w:type="dxa"/>
        </w:tblCellMar>
        <w:tblLook w:val="0000"/>
      </w:tblPr>
      <w:tblGrid>
        <w:gridCol w:w="5529"/>
        <w:gridCol w:w="4394"/>
      </w:tblGrid>
      <w:tr w:rsidR="00BD5926" w:rsidRPr="007D5C09" w:rsidTr="001E4CE4">
        <w:trPr>
          <w:trHeight w:val="517"/>
        </w:trPr>
        <w:tc>
          <w:tcPr>
            <w:tcW w:w="5529" w:type="dxa"/>
            <w:vMerge w:val="restart"/>
          </w:tcPr>
          <w:p w:rsidR="00BD5926" w:rsidRPr="007D5C09" w:rsidRDefault="00BD5926" w:rsidP="001E4CE4">
            <w:pPr>
              <w:shd w:val="clear" w:color="auto" w:fill="FFFFFF"/>
              <w:spacing w:after="0"/>
              <w:jc w:val="center"/>
              <w:rPr>
                <w:rFonts w:ascii="Times New Roman" w:hAnsi="Times New Roman"/>
                <w:b/>
                <w:sz w:val="24"/>
                <w:szCs w:val="24"/>
              </w:rPr>
            </w:pPr>
            <w:r w:rsidRPr="007D5C09">
              <w:rPr>
                <w:rFonts w:ascii="Times New Roman" w:hAnsi="Times New Roman"/>
                <w:b/>
                <w:sz w:val="24"/>
                <w:szCs w:val="24"/>
              </w:rPr>
              <w:t>Заказчик:</w:t>
            </w:r>
          </w:p>
          <w:p w:rsidR="00BD5926" w:rsidRPr="007D5C09" w:rsidRDefault="00BD5926" w:rsidP="001E4CE4">
            <w:pPr>
              <w:shd w:val="clear" w:color="auto" w:fill="FFFFFF"/>
              <w:spacing w:after="0"/>
              <w:jc w:val="both"/>
              <w:rPr>
                <w:rFonts w:ascii="Times New Roman" w:hAnsi="Times New Roman"/>
                <w:sz w:val="24"/>
                <w:szCs w:val="24"/>
              </w:rPr>
            </w:pPr>
            <w:r w:rsidRPr="007D5C09">
              <w:rPr>
                <w:rFonts w:ascii="Times New Roman" w:hAnsi="Times New Roman"/>
                <w:sz w:val="24"/>
                <w:szCs w:val="24"/>
              </w:rPr>
              <w:t>ГАУ ДПО РБ «Центр повышения квалификации»</w:t>
            </w:r>
          </w:p>
          <w:p w:rsidR="00BD5926" w:rsidRPr="007D5C09" w:rsidRDefault="00BD5926" w:rsidP="001E4CE4">
            <w:pPr>
              <w:shd w:val="clear" w:color="auto" w:fill="FFFFFF"/>
              <w:spacing w:after="0"/>
              <w:jc w:val="both"/>
              <w:rPr>
                <w:rFonts w:ascii="Times New Roman" w:hAnsi="Times New Roman"/>
                <w:sz w:val="24"/>
                <w:szCs w:val="24"/>
              </w:rPr>
            </w:pPr>
            <w:r w:rsidRPr="007D5C09">
              <w:rPr>
                <w:rFonts w:ascii="Times New Roman" w:hAnsi="Times New Roman"/>
                <w:sz w:val="24"/>
                <w:szCs w:val="24"/>
              </w:rPr>
              <w:t>Адрес: 450071, РБ, г. Уфа, проезд Лесной, дом 3, корп. 1</w:t>
            </w:r>
          </w:p>
          <w:p w:rsidR="00BD5926" w:rsidRPr="007D5C09" w:rsidRDefault="00BD5926" w:rsidP="001E4CE4">
            <w:pPr>
              <w:shd w:val="clear" w:color="auto" w:fill="FFFFFF"/>
              <w:spacing w:after="0"/>
              <w:jc w:val="both"/>
              <w:rPr>
                <w:rFonts w:ascii="Times New Roman" w:hAnsi="Times New Roman"/>
                <w:sz w:val="24"/>
                <w:szCs w:val="24"/>
              </w:rPr>
            </w:pPr>
            <w:r w:rsidRPr="007D5C09">
              <w:rPr>
                <w:rFonts w:ascii="Times New Roman" w:hAnsi="Times New Roman"/>
                <w:sz w:val="24"/>
                <w:szCs w:val="24"/>
              </w:rPr>
              <w:t>тел. (347) 232-65-30</w:t>
            </w:r>
          </w:p>
          <w:p w:rsidR="00BD5926" w:rsidRPr="007D5C09" w:rsidRDefault="00BD5926" w:rsidP="001E4CE4">
            <w:pPr>
              <w:shd w:val="clear" w:color="auto" w:fill="FFFFFF"/>
              <w:spacing w:after="0"/>
              <w:jc w:val="both"/>
              <w:rPr>
                <w:rFonts w:ascii="Times New Roman" w:hAnsi="Times New Roman"/>
                <w:sz w:val="24"/>
                <w:szCs w:val="24"/>
              </w:rPr>
            </w:pPr>
            <w:r w:rsidRPr="007D5C09">
              <w:rPr>
                <w:rFonts w:ascii="Times New Roman" w:hAnsi="Times New Roman"/>
                <w:sz w:val="24"/>
                <w:szCs w:val="24"/>
              </w:rPr>
              <w:t>ИНН 0276016992 КПП 027601001</w:t>
            </w:r>
          </w:p>
          <w:p w:rsidR="00BD5926" w:rsidRPr="007D5C09" w:rsidRDefault="00BD5926" w:rsidP="001E4CE4">
            <w:pPr>
              <w:shd w:val="clear" w:color="auto" w:fill="FFFFFF"/>
              <w:spacing w:after="0"/>
              <w:jc w:val="both"/>
              <w:rPr>
                <w:rFonts w:ascii="Times New Roman" w:hAnsi="Times New Roman"/>
                <w:sz w:val="24"/>
                <w:szCs w:val="24"/>
              </w:rPr>
            </w:pPr>
            <w:proofErr w:type="gramStart"/>
            <w:r w:rsidRPr="007D5C09">
              <w:rPr>
                <w:rFonts w:ascii="Times New Roman" w:hAnsi="Times New Roman"/>
                <w:sz w:val="24"/>
                <w:szCs w:val="24"/>
              </w:rPr>
              <w:t>Р</w:t>
            </w:r>
            <w:proofErr w:type="gramEnd"/>
            <w:r w:rsidRPr="007D5C09">
              <w:rPr>
                <w:rFonts w:ascii="Times New Roman" w:hAnsi="Times New Roman"/>
                <w:sz w:val="24"/>
                <w:szCs w:val="24"/>
              </w:rPr>
              <w:t>/счет 40601810400003000001</w:t>
            </w:r>
          </w:p>
          <w:p w:rsidR="00BD5926" w:rsidRPr="007D5C09" w:rsidRDefault="00BD5926" w:rsidP="001E4CE4">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В ГРКЦ НБ </w:t>
            </w:r>
            <w:proofErr w:type="spellStart"/>
            <w:r w:rsidRPr="007D5C09">
              <w:rPr>
                <w:rFonts w:ascii="Times New Roman" w:eastAsia="Times New Roman" w:hAnsi="Times New Roman"/>
                <w:sz w:val="24"/>
                <w:szCs w:val="24"/>
                <w:lang w:eastAsia="ru-RU"/>
              </w:rPr>
              <w:t>Респ</w:t>
            </w:r>
            <w:proofErr w:type="spellEnd"/>
            <w:r w:rsidRPr="007D5C09">
              <w:rPr>
                <w:rFonts w:ascii="Times New Roman" w:eastAsia="Times New Roman" w:hAnsi="Times New Roman"/>
                <w:sz w:val="24"/>
                <w:szCs w:val="24"/>
                <w:lang w:eastAsia="ru-RU"/>
              </w:rPr>
              <w:t xml:space="preserve">. Башкортостан Банка России </w:t>
            </w:r>
            <w:proofErr w:type="gramStart"/>
            <w:r w:rsidRPr="007D5C09">
              <w:rPr>
                <w:rFonts w:ascii="Times New Roman" w:eastAsia="Times New Roman" w:hAnsi="Times New Roman"/>
                <w:sz w:val="24"/>
                <w:szCs w:val="24"/>
                <w:lang w:eastAsia="ru-RU"/>
              </w:rPr>
              <w:t>г</w:t>
            </w:r>
            <w:proofErr w:type="gramEnd"/>
            <w:r w:rsidRPr="007D5C09">
              <w:rPr>
                <w:rFonts w:ascii="Times New Roman" w:eastAsia="Times New Roman" w:hAnsi="Times New Roman"/>
                <w:sz w:val="24"/>
                <w:szCs w:val="24"/>
                <w:lang w:eastAsia="ru-RU"/>
              </w:rPr>
              <w:t>. Уфа</w:t>
            </w:r>
          </w:p>
          <w:p w:rsidR="00BD5926" w:rsidRPr="007D5C09" w:rsidRDefault="00BD5926" w:rsidP="001E4CE4">
            <w:pPr>
              <w:spacing w:after="0" w:line="240" w:lineRule="auto"/>
              <w:jc w:val="both"/>
              <w:rPr>
                <w:rFonts w:ascii="Times New Roman" w:hAnsi="Times New Roman"/>
                <w:sz w:val="24"/>
                <w:szCs w:val="24"/>
              </w:rPr>
            </w:pPr>
            <w:r w:rsidRPr="007D5C09">
              <w:rPr>
                <w:rFonts w:ascii="Times New Roman" w:hAnsi="Times New Roman"/>
                <w:sz w:val="24"/>
                <w:szCs w:val="24"/>
              </w:rPr>
              <w:t xml:space="preserve">Министерство финансов РБ (ГАУ ДПО РБ «Центр повышения квалификации» </w:t>
            </w:r>
            <w:proofErr w:type="gramStart"/>
            <w:r w:rsidRPr="007D5C09">
              <w:rPr>
                <w:rFonts w:ascii="Times New Roman" w:hAnsi="Times New Roman"/>
                <w:sz w:val="24"/>
                <w:szCs w:val="24"/>
              </w:rPr>
              <w:t>л</w:t>
            </w:r>
            <w:proofErr w:type="gramEnd"/>
            <w:r w:rsidRPr="007D5C09">
              <w:rPr>
                <w:rFonts w:ascii="Times New Roman" w:hAnsi="Times New Roman"/>
                <w:sz w:val="24"/>
                <w:szCs w:val="24"/>
              </w:rPr>
              <w:t>/с 30113040210)</w:t>
            </w:r>
          </w:p>
          <w:p w:rsidR="00BD5926" w:rsidRPr="007D5C09" w:rsidRDefault="00BD5926" w:rsidP="001E4CE4">
            <w:pPr>
              <w:spacing w:after="0" w:line="240" w:lineRule="auto"/>
              <w:jc w:val="both"/>
              <w:rPr>
                <w:rFonts w:ascii="Times New Roman" w:hAnsi="Times New Roman"/>
                <w:sz w:val="24"/>
                <w:szCs w:val="24"/>
              </w:rPr>
            </w:pPr>
            <w:r w:rsidRPr="007D5C09">
              <w:rPr>
                <w:rFonts w:ascii="Times New Roman" w:hAnsi="Times New Roman"/>
                <w:sz w:val="24"/>
                <w:szCs w:val="24"/>
              </w:rPr>
              <w:t>БИК 048073001</w:t>
            </w:r>
          </w:p>
          <w:p w:rsidR="00BD5926" w:rsidRPr="007D5C09" w:rsidRDefault="00BD5926" w:rsidP="001E4CE4">
            <w:pPr>
              <w:shd w:val="clear" w:color="auto" w:fill="FFFFFF"/>
              <w:spacing w:after="0" w:line="240" w:lineRule="auto"/>
              <w:jc w:val="both"/>
              <w:rPr>
                <w:rFonts w:ascii="Times New Roman" w:hAnsi="Times New Roman"/>
                <w:sz w:val="24"/>
                <w:szCs w:val="24"/>
              </w:rPr>
            </w:pPr>
            <w:r w:rsidRPr="007D5C09">
              <w:rPr>
                <w:rFonts w:ascii="Times New Roman" w:hAnsi="Times New Roman"/>
                <w:sz w:val="24"/>
                <w:szCs w:val="24"/>
              </w:rPr>
              <w:t>Заместитель директора</w:t>
            </w:r>
          </w:p>
          <w:p w:rsidR="00BD5926" w:rsidRPr="007D5C09" w:rsidRDefault="00BD5926" w:rsidP="001E4CE4">
            <w:pPr>
              <w:shd w:val="clear" w:color="auto" w:fill="FFFFFF"/>
              <w:spacing w:after="0" w:line="240" w:lineRule="auto"/>
              <w:jc w:val="both"/>
              <w:rPr>
                <w:rFonts w:ascii="Times New Roman" w:hAnsi="Times New Roman"/>
                <w:sz w:val="24"/>
                <w:szCs w:val="24"/>
              </w:rPr>
            </w:pPr>
            <w:r w:rsidRPr="007D5C09">
              <w:rPr>
                <w:rFonts w:ascii="Times New Roman" w:hAnsi="Times New Roman"/>
                <w:sz w:val="24"/>
                <w:szCs w:val="24"/>
              </w:rPr>
              <w:t xml:space="preserve"> ____________________/ С.Б. </w:t>
            </w:r>
            <w:proofErr w:type="spellStart"/>
            <w:r w:rsidRPr="007D5C09">
              <w:rPr>
                <w:rFonts w:ascii="Times New Roman" w:hAnsi="Times New Roman"/>
                <w:sz w:val="24"/>
                <w:szCs w:val="24"/>
              </w:rPr>
              <w:t>Сабирьянов</w:t>
            </w:r>
            <w:proofErr w:type="spellEnd"/>
            <w:r w:rsidRPr="007D5C09">
              <w:rPr>
                <w:rFonts w:ascii="Times New Roman" w:hAnsi="Times New Roman"/>
                <w:sz w:val="24"/>
                <w:szCs w:val="24"/>
              </w:rPr>
              <w:t xml:space="preserve"> /</w:t>
            </w:r>
          </w:p>
          <w:p w:rsidR="00BD5926" w:rsidRPr="007D5C09" w:rsidRDefault="00BD5926" w:rsidP="001E4CE4">
            <w:pPr>
              <w:shd w:val="clear" w:color="auto" w:fill="FFFFFF"/>
              <w:spacing w:after="0" w:line="240" w:lineRule="auto"/>
              <w:jc w:val="both"/>
              <w:rPr>
                <w:rFonts w:ascii="Times New Roman" w:hAnsi="Times New Roman"/>
                <w:sz w:val="24"/>
                <w:szCs w:val="24"/>
              </w:rPr>
            </w:pPr>
          </w:p>
          <w:p w:rsidR="00BD5926" w:rsidRPr="007D5C09" w:rsidRDefault="00BD5926" w:rsidP="001E4CE4">
            <w:pPr>
              <w:shd w:val="clear" w:color="auto" w:fill="FFFFFF"/>
              <w:spacing w:after="0" w:line="240" w:lineRule="auto"/>
              <w:jc w:val="both"/>
              <w:rPr>
                <w:rFonts w:ascii="Times New Roman" w:hAnsi="Times New Roman"/>
                <w:sz w:val="24"/>
                <w:szCs w:val="24"/>
              </w:rPr>
            </w:pPr>
            <w:r w:rsidRPr="007D5C09">
              <w:rPr>
                <w:rFonts w:ascii="Times New Roman" w:hAnsi="Times New Roman"/>
                <w:sz w:val="24"/>
                <w:szCs w:val="24"/>
              </w:rPr>
              <w:t>«___» _____________ 201</w:t>
            </w:r>
            <w:r>
              <w:rPr>
                <w:rFonts w:ascii="Times New Roman" w:hAnsi="Times New Roman"/>
                <w:sz w:val="24"/>
                <w:szCs w:val="24"/>
              </w:rPr>
              <w:t>6</w:t>
            </w:r>
            <w:r w:rsidRPr="007D5C09">
              <w:rPr>
                <w:rFonts w:ascii="Times New Roman" w:hAnsi="Times New Roman"/>
                <w:sz w:val="24"/>
                <w:szCs w:val="24"/>
              </w:rPr>
              <w:t xml:space="preserve"> г.</w:t>
            </w:r>
          </w:p>
          <w:p w:rsidR="00BD5926" w:rsidRPr="007D5C09" w:rsidRDefault="00BD5926" w:rsidP="001E4CE4">
            <w:pPr>
              <w:shd w:val="clear" w:color="auto" w:fill="FFFFFF"/>
              <w:spacing w:after="0" w:line="240" w:lineRule="auto"/>
              <w:jc w:val="both"/>
              <w:rPr>
                <w:rFonts w:ascii="Times New Roman" w:hAnsi="Times New Roman"/>
                <w:sz w:val="24"/>
                <w:szCs w:val="24"/>
              </w:rPr>
            </w:pPr>
          </w:p>
          <w:p w:rsidR="00BD5926" w:rsidRPr="007D5C09" w:rsidRDefault="00BD5926" w:rsidP="001E4CE4">
            <w:pPr>
              <w:shd w:val="clear" w:color="auto" w:fill="FFFFFF"/>
              <w:spacing w:after="0" w:line="240" w:lineRule="auto"/>
              <w:jc w:val="both"/>
              <w:rPr>
                <w:rFonts w:ascii="Times New Roman" w:hAnsi="Times New Roman"/>
                <w:sz w:val="24"/>
                <w:szCs w:val="24"/>
              </w:rPr>
            </w:pPr>
            <w:r w:rsidRPr="007D5C09">
              <w:rPr>
                <w:rFonts w:ascii="Times New Roman" w:hAnsi="Times New Roman"/>
                <w:sz w:val="24"/>
                <w:szCs w:val="24"/>
              </w:rPr>
              <w:t xml:space="preserve"> М.П.</w:t>
            </w:r>
          </w:p>
        </w:tc>
        <w:tc>
          <w:tcPr>
            <w:tcW w:w="4394" w:type="dxa"/>
            <w:vMerge w:val="restart"/>
            <w:shd w:val="clear" w:color="auto" w:fill="auto"/>
          </w:tcPr>
          <w:p w:rsidR="00BD5926" w:rsidRPr="007D5C09" w:rsidRDefault="00BD5926" w:rsidP="001E4CE4">
            <w:pPr>
              <w:widowControl w:val="0"/>
              <w:suppressLineNumbers/>
              <w:suppressAutoHyphens/>
              <w:spacing w:after="0" w:line="240" w:lineRule="auto"/>
              <w:jc w:val="center"/>
              <w:rPr>
                <w:rFonts w:ascii="Times New Roman" w:eastAsia="Lucida Sans Unicode" w:hAnsi="Times New Roman"/>
                <w:b/>
                <w:kern w:val="1"/>
                <w:sz w:val="24"/>
                <w:szCs w:val="24"/>
                <w:lang w:eastAsia="zh-CN" w:bidi="hi-IN"/>
              </w:rPr>
            </w:pPr>
            <w:r w:rsidRPr="007D5C09">
              <w:rPr>
                <w:rFonts w:ascii="Times New Roman" w:eastAsia="Lucida Sans Unicode" w:hAnsi="Times New Roman"/>
                <w:b/>
                <w:kern w:val="1"/>
                <w:sz w:val="24"/>
                <w:szCs w:val="24"/>
                <w:lang w:eastAsia="zh-CN" w:bidi="hi-IN"/>
              </w:rPr>
              <w:t>Поставщик:</w:t>
            </w:r>
          </w:p>
          <w:p w:rsidR="00BD5926" w:rsidRPr="007D5C09" w:rsidRDefault="00BD5926" w:rsidP="001E4CE4">
            <w:pPr>
              <w:keepNext/>
              <w:spacing w:after="0" w:line="240" w:lineRule="auto"/>
              <w:jc w:val="both"/>
              <w:rPr>
                <w:rFonts w:ascii="Times New Roman" w:eastAsia="Times New Roman" w:hAnsi="Times New Roman"/>
                <w:kern w:val="28"/>
                <w:sz w:val="24"/>
                <w:szCs w:val="24"/>
                <w:lang w:eastAsia="ru-RU"/>
              </w:rPr>
            </w:pPr>
          </w:p>
          <w:p w:rsidR="00BD5926" w:rsidRPr="007D5C09" w:rsidRDefault="00BD5926" w:rsidP="001E4CE4">
            <w:pPr>
              <w:keepNext/>
              <w:spacing w:after="0" w:line="240" w:lineRule="auto"/>
              <w:jc w:val="both"/>
              <w:rPr>
                <w:rFonts w:ascii="Times New Roman" w:eastAsia="Times New Roman" w:hAnsi="Times New Roman"/>
                <w:kern w:val="28"/>
                <w:sz w:val="24"/>
                <w:szCs w:val="24"/>
                <w:lang w:eastAsia="ru-RU"/>
              </w:rPr>
            </w:pPr>
          </w:p>
          <w:p w:rsidR="00BD5926" w:rsidRPr="007D5C09" w:rsidRDefault="00BD5926" w:rsidP="001E4CE4">
            <w:pPr>
              <w:keepNext/>
              <w:spacing w:after="0" w:line="240" w:lineRule="auto"/>
              <w:jc w:val="both"/>
              <w:rPr>
                <w:rFonts w:ascii="Times New Roman" w:eastAsia="Times New Roman" w:hAnsi="Times New Roman"/>
                <w:kern w:val="28"/>
                <w:sz w:val="24"/>
                <w:szCs w:val="24"/>
                <w:lang w:eastAsia="ru-RU"/>
              </w:rPr>
            </w:pPr>
          </w:p>
          <w:p w:rsidR="00BD5926" w:rsidRPr="007D5C09" w:rsidRDefault="00BD5926" w:rsidP="001E4CE4">
            <w:pPr>
              <w:keepNext/>
              <w:spacing w:after="0" w:line="240" w:lineRule="auto"/>
              <w:jc w:val="both"/>
              <w:rPr>
                <w:rFonts w:ascii="Times New Roman" w:eastAsia="Times New Roman" w:hAnsi="Times New Roman"/>
                <w:kern w:val="28"/>
                <w:sz w:val="24"/>
                <w:szCs w:val="24"/>
                <w:lang w:eastAsia="ru-RU"/>
              </w:rPr>
            </w:pPr>
          </w:p>
          <w:p w:rsidR="00BD5926" w:rsidRPr="007D5C09" w:rsidRDefault="00BD5926" w:rsidP="001E4CE4">
            <w:pPr>
              <w:keepNext/>
              <w:spacing w:after="0" w:line="240" w:lineRule="auto"/>
              <w:jc w:val="both"/>
              <w:rPr>
                <w:rFonts w:ascii="Times New Roman" w:eastAsia="Times New Roman" w:hAnsi="Times New Roman"/>
                <w:kern w:val="28"/>
                <w:sz w:val="24"/>
                <w:szCs w:val="24"/>
                <w:lang w:eastAsia="ru-RU"/>
              </w:rPr>
            </w:pPr>
          </w:p>
          <w:p w:rsidR="00BD5926" w:rsidRPr="007D5C09" w:rsidRDefault="00BD5926" w:rsidP="001E4CE4">
            <w:pPr>
              <w:keepNext/>
              <w:spacing w:after="0" w:line="240" w:lineRule="auto"/>
              <w:jc w:val="both"/>
              <w:rPr>
                <w:rFonts w:ascii="Times New Roman" w:eastAsia="Times New Roman" w:hAnsi="Times New Roman"/>
                <w:kern w:val="28"/>
                <w:sz w:val="24"/>
                <w:szCs w:val="24"/>
                <w:lang w:eastAsia="ru-RU"/>
              </w:rPr>
            </w:pP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shd w:val="clear" w:color="auto" w:fill="FFFF00"/>
                <w:lang w:eastAsia="zh-CN" w:bidi="hi-IN"/>
              </w:rPr>
            </w:pPr>
          </w:p>
          <w:p w:rsidR="00BD5926" w:rsidRPr="007D5C09" w:rsidRDefault="00BD5926" w:rsidP="001E4CE4">
            <w:pPr>
              <w:spacing w:after="0" w:line="240" w:lineRule="auto"/>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______________________________</w:t>
            </w:r>
          </w:p>
          <w:p w:rsidR="00BD5926" w:rsidRPr="007D5C09" w:rsidRDefault="00BD5926" w:rsidP="001E4CE4">
            <w:pPr>
              <w:widowControl w:val="0"/>
              <w:suppressLineNumbers/>
              <w:suppressAutoHyphens/>
              <w:spacing w:after="0" w:line="240" w:lineRule="auto"/>
              <w:jc w:val="both"/>
              <w:rPr>
                <w:rFonts w:ascii="Times New Roman" w:eastAsia="Lucida Sans Unicode" w:hAnsi="Times New Roman"/>
                <w:kern w:val="1"/>
                <w:sz w:val="24"/>
                <w:szCs w:val="24"/>
                <w:lang w:eastAsia="zh-CN" w:bidi="hi-IN"/>
              </w:rPr>
            </w:pPr>
          </w:p>
          <w:p w:rsidR="00BD5926" w:rsidRPr="007D5C09" w:rsidRDefault="00BD5926" w:rsidP="001E4CE4">
            <w:pPr>
              <w:widowControl w:val="0"/>
              <w:suppressLineNumbers/>
              <w:suppressAutoHyphens/>
              <w:spacing w:after="0" w:line="240" w:lineRule="auto"/>
              <w:jc w:val="both"/>
              <w:rPr>
                <w:rFonts w:ascii="Times New Roman" w:eastAsia="Lucida Sans Unicode" w:hAnsi="Times New Roman"/>
                <w:kern w:val="1"/>
                <w:sz w:val="24"/>
                <w:szCs w:val="24"/>
                <w:lang w:eastAsia="zh-CN" w:bidi="hi-IN"/>
              </w:rPr>
            </w:pPr>
            <w:r w:rsidRPr="007D5C09">
              <w:rPr>
                <w:rFonts w:ascii="Times New Roman" w:eastAsia="Lucida Sans Unicode" w:hAnsi="Times New Roman"/>
                <w:kern w:val="1"/>
                <w:sz w:val="24"/>
                <w:szCs w:val="24"/>
                <w:lang w:eastAsia="zh-CN" w:bidi="hi-IN"/>
              </w:rPr>
              <w:t>_____________________/                               /</w:t>
            </w: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r w:rsidRPr="007D5C09">
              <w:rPr>
                <w:rFonts w:ascii="Times New Roman" w:eastAsia="Lucida Sans Unicode" w:hAnsi="Times New Roman"/>
                <w:kern w:val="1"/>
                <w:sz w:val="24"/>
                <w:szCs w:val="24"/>
                <w:lang w:eastAsia="zh-CN" w:bidi="hi-IN"/>
              </w:rPr>
              <w:t>«_____» ________________ 201</w:t>
            </w:r>
            <w:r>
              <w:rPr>
                <w:rFonts w:ascii="Times New Roman" w:eastAsia="Lucida Sans Unicode" w:hAnsi="Times New Roman"/>
                <w:kern w:val="1"/>
                <w:sz w:val="24"/>
                <w:szCs w:val="24"/>
                <w:lang w:eastAsia="zh-CN" w:bidi="hi-IN"/>
              </w:rPr>
              <w:t>6</w:t>
            </w:r>
            <w:r w:rsidRPr="007D5C09">
              <w:rPr>
                <w:rFonts w:ascii="Times New Roman" w:eastAsia="Lucida Sans Unicode" w:hAnsi="Times New Roman"/>
                <w:kern w:val="1"/>
                <w:sz w:val="24"/>
                <w:szCs w:val="24"/>
                <w:lang w:eastAsia="zh-CN" w:bidi="hi-IN"/>
              </w:rPr>
              <w:t xml:space="preserve"> г.</w:t>
            </w: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r w:rsidRPr="007D5C09">
              <w:rPr>
                <w:rFonts w:ascii="Times New Roman" w:eastAsia="Lucida Sans Unicode" w:hAnsi="Times New Roman"/>
                <w:kern w:val="1"/>
                <w:sz w:val="24"/>
                <w:szCs w:val="24"/>
                <w:lang w:eastAsia="zh-CN" w:bidi="hi-IN"/>
              </w:rPr>
              <w:t>М.П.</w:t>
            </w:r>
          </w:p>
        </w:tc>
      </w:tr>
      <w:tr w:rsidR="00BD5926" w:rsidRPr="007D5C09" w:rsidTr="001E4CE4">
        <w:trPr>
          <w:trHeight w:val="517"/>
        </w:trPr>
        <w:tc>
          <w:tcPr>
            <w:tcW w:w="5529" w:type="dxa"/>
            <w:vMerge/>
          </w:tcPr>
          <w:p w:rsidR="00BD5926" w:rsidRPr="007D5C09" w:rsidRDefault="00BD5926" w:rsidP="001E4CE4">
            <w:pPr>
              <w:shd w:val="clear" w:color="auto" w:fill="FFFFFF"/>
              <w:spacing w:after="0"/>
              <w:jc w:val="both"/>
              <w:rPr>
                <w:rFonts w:ascii="Times New Roman" w:hAnsi="Times New Roman"/>
                <w:sz w:val="24"/>
                <w:szCs w:val="24"/>
              </w:rPr>
            </w:pPr>
          </w:p>
        </w:tc>
        <w:tc>
          <w:tcPr>
            <w:tcW w:w="4394" w:type="dxa"/>
            <w:vMerge/>
            <w:shd w:val="clear" w:color="auto" w:fill="auto"/>
          </w:tcPr>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p>
        </w:tc>
      </w:tr>
    </w:tbl>
    <w:p w:rsidR="00BD5926" w:rsidRPr="007D5C09" w:rsidRDefault="00BD5926" w:rsidP="00BD5926">
      <w:pPr>
        <w:shd w:val="clear" w:color="auto" w:fill="FFFFFF"/>
        <w:spacing w:after="0"/>
        <w:jc w:val="both"/>
        <w:rPr>
          <w:rFonts w:ascii="Times New Roman" w:hAnsi="Times New Roman"/>
          <w:sz w:val="24"/>
          <w:szCs w:val="24"/>
        </w:rPr>
      </w:pPr>
      <w:r w:rsidRPr="007D5C09">
        <w:rPr>
          <w:rFonts w:ascii="Times New Roman" w:hAnsi="Times New Roman"/>
          <w:sz w:val="24"/>
          <w:szCs w:val="24"/>
        </w:rPr>
        <w:t xml:space="preserve">                                                         </w:t>
      </w:r>
    </w:p>
    <w:p w:rsidR="00BD5926" w:rsidRPr="007D5C09"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Default="00BD5926" w:rsidP="00BD5926">
      <w:pPr>
        <w:shd w:val="clear" w:color="auto" w:fill="FFFFFF"/>
        <w:spacing w:after="0"/>
        <w:jc w:val="both"/>
        <w:rPr>
          <w:rFonts w:ascii="Times New Roman" w:hAnsi="Times New Roman"/>
          <w:sz w:val="24"/>
          <w:szCs w:val="24"/>
        </w:rPr>
      </w:pPr>
    </w:p>
    <w:p w:rsidR="00BD5926" w:rsidRPr="007D5C09" w:rsidRDefault="00BD5926" w:rsidP="00BD5926">
      <w:pPr>
        <w:shd w:val="clear" w:color="auto" w:fill="FFFFFF"/>
        <w:spacing w:after="0"/>
        <w:jc w:val="both"/>
        <w:rPr>
          <w:rFonts w:ascii="Times New Roman" w:hAnsi="Times New Roman"/>
          <w:sz w:val="24"/>
          <w:szCs w:val="24"/>
        </w:rPr>
      </w:pPr>
    </w:p>
    <w:p w:rsidR="00BD5926" w:rsidRPr="007D5C09" w:rsidRDefault="00BD5926" w:rsidP="00BD5926">
      <w:pPr>
        <w:shd w:val="clear" w:color="auto" w:fill="FFFFFF"/>
        <w:spacing w:after="0"/>
        <w:jc w:val="right"/>
        <w:rPr>
          <w:rFonts w:ascii="Times New Roman" w:hAnsi="Times New Roman"/>
          <w:sz w:val="24"/>
          <w:szCs w:val="24"/>
        </w:rPr>
      </w:pPr>
    </w:p>
    <w:p w:rsidR="00BD5926" w:rsidRPr="007D5C09" w:rsidRDefault="00BD5926" w:rsidP="00BD5926">
      <w:pPr>
        <w:shd w:val="clear" w:color="auto" w:fill="FFFFFF"/>
        <w:spacing w:after="0"/>
        <w:jc w:val="right"/>
        <w:rPr>
          <w:rFonts w:ascii="Times New Roman" w:eastAsia="Times New Roman" w:hAnsi="Times New Roman"/>
          <w:b/>
          <w:spacing w:val="-3"/>
          <w:sz w:val="24"/>
          <w:szCs w:val="24"/>
          <w:lang w:eastAsia="ru-RU"/>
        </w:rPr>
      </w:pPr>
      <w:r w:rsidRPr="007D5C09">
        <w:rPr>
          <w:rFonts w:ascii="Times New Roman" w:hAnsi="Times New Roman"/>
          <w:sz w:val="24"/>
          <w:szCs w:val="24"/>
        </w:rPr>
        <w:t xml:space="preserve"> </w:t>
      </w:r>
      <w:r w:rsidRPr="007D5C09">
        <w:rPr>
          <w:rFonts w:ascii="Times New Roman" w:eastAsia="Times New Roman" w:hAnsi="Times New Roman"/>
          <w:b/>
          <w:spacing w:val="-3"/>
          <w:sz w:val="24"/>
          <w:szCs w:val="24"/>
          <w:lang w:eastAsia="ru-RU"/>
        </w:rPr>
        <w:t>Приложение № 1</w:t>
      </w:r>
      <w:r w:rsidRPr="007D5C09">
        <w:rPr>
          <w:rFonts w:ascii="Times New Roman" w:hAnsi="Times New Roman"/>
          <w:sz w:val="24"/>
          <w:szCs w:val="24"/>
        </w:rPr>
        <w:t xml:space="preserve"> </w:t>
      </w:r>
      <w:r w:rsidRPr="007D5C09">
        <w:rPr>
          <w:rFonts w:ascii="Times New Roman" w:eastAsia="Times New Roman" w:hAnsi="Times New Roman"/>
          <w:b/>
          <w:spacing w:val="-3"/>
          <w:sz w:val="24"/>
          <w:szCs w:val="24"/>
          <w:lang w:eastAsia="ru-RU"/>
        </w:rPr>
        <w:t>к Договору  № ______ от «_______»    _________  201</w:t>
      </w:r>
      <w:r>
        <w:rPr>
          <w:rFonts w:ascii="Times New Roman" w:eastAsia="Times New Roman" w:hAnsi="Times New Roman"/>
          <w:b/>
          <w:spacing w:val="-3"/>
          <w:sz w:val="24"/>
          <w:szCs w:val="24"/>
          <w:lang w:eastAsia="ru-RU"/>
        </w:rPr>
        <w:t>6</w:t>
      </w:r>
      <w:r w:rsidRPr="007D5C09">
        <w:rPr>
          <w:rFonts w:ascii="Times New Roman" w:eastAsia="Times New Roman" w:hAnsi="Times New Roman"/>
          <w:b/>
          <w:spacing w:val="-3"/>
          <w:sz w:val="24"/>
          <w:szCs w:val="24"/>
          <w:lang w:eastAsia="ru-RU"/>
        </w:rPr>
        <w:t xml:space="preserve"> г.</w:t>
      </w:r>
    </w:p>
    <w:p w:rsidR="00BD5926" w:rsidRPr="007D5C09" w:rsidRDefault="00BD5926" w:rsidP="00BD5926">
      <w:pPr>
        <w:spacing w:after="0"/>
        <w:jc w:val="both"/>
        <w:rPr>
          <w:rFonts w:ascii="Times New Roman" w:eastAsia="Times New Roman" w:hAnsi="Times New Roman"/>
          <w:b/>
          <w:spacing w:val="-3"/>
          <w:sz w:val="24"/>
          <w:szCs w:val="24"/>
          <w:lang w:eastAsia="ru-RU"/>
        </w:rPr>
      </w:pPr>
    </w:p>
    <w:p w:rsidR="00BD5926" w:rsidRPr="007D5C09" w:rsidRDefault="00BD5926" w:rsidP="00BD5926">
      <w:pPr>
        <w:spacing w:after="0"/>
        <w:jc w:val="center"/>
        <w:rPr>
          <w:rFonts w:ascii="Times New Roman" w:eastAsia="Times New Roman" w:hAnsi="Times New Roman"/>
          <w:b/>
          <w:spacing w:val="-3"/>
          <w:sz w:val="24"/>
          <w:szCs w:val="24"/>
          <w:lang w:eastAsia="ru-RU"/>
        </w:rPr>
      </w:pPr>
    </w:p>
    <w:p w:rsidR="00BD5926" w:rsidRPr="007D5C09" w:rsidRDefault="00BD5926" w:rsidP="00BD5926">
      <w:pPr>
        <w:spacing w:after="0"/>
        <w:jc w:val="center"/>
        <w:rPr>
          <w:rFonts w:ascii="Times New Roman" w:eastAsia="Times New Roman" w:hAnsi="Times New Roman"/>
          <w:b/>
          <w:spacing w:val="-3"/>
          <w:sz w:val="24"/>
          <w:szCs w:val="24"/>
          <w:lang w:eastAsia="ru-RU"/>
        </w:rPr>
      </w:pPr>
      <w:r w:rsidRPr="007D5C09">
        <w:rPr>
          <w:rFonts w:ascii="Times New Roman" w:eastAsia="Times New Roman" w:hAnsi="Times New Roman"/>
          <w:b/>
          <w:spacing w:val="-3"/>
          <w:sz w:val="24"/>
          <w:szCs w:val="24"/>
          <w:lang w:eastAsia="ru-RU"/>
        </w:rPr>
        <w:t>Спецификация</w:t>
      </w:r>
    </w:p>
    <w:p w:rsidR="00BD5926" w:rsidRPr="007D5C09" w:rsidRDefault="00BD5926" w:rsidP="00BD5926">
      <w:pPr>
        <w:spacing w:after="0" w:line="240" w:lineRule="auto"/>
        <w:jc w:val="center"/>
        <w:rPr>
          <w:rFonts w:ascii="Times New Roman" w:eastAsia="Times New Roman" w:hAnsi="Times New Roman"/>
          <w:spacing w:val="-3"/>
          <w:sz w:val="24"/>
          <w:szCs w:val="24"/>
          <w:lang w:eastAsia="ru-RU"/>
        </w:rPr>
      </w:pPr>
      <w:r w:rsidRPr="007D5C09">
        <w:rPr>
          <w:rFonts w:ascii="Times New Roman" w:eastAsia="Times New Roman" w:hAnsi="Times New Roman"/>
          <w:spacing w:val="-3"/>
          <w:sz w:val="24"/>
          <w:szCs w:val="24"/>
          <w:lang w:eastAsia="ru-RU"/>
        </w:rPr>
        <w:t>к Договору № ______ от «_____»    _________  201</w:t>
      </w:r>
      <w:r>
        <w:rPr>
          <w:rFonts w:ascii="Times New Roman" w:eastAsia="Times New Roman" w:hAnsi="Times New Roman"/>
          <w:spacing w:val="-3"/>
          <w:sz w:val="24"/>
          <w:szCs w:val="24"/>
          <w:lang w:eastAsia="ru-RU"/>
        </w:rPr>
        <w:t>6</w:t>
      </w:r>
      <w:r w:rsidRPr="007D5C09">
        <w:rPr>
          <w:rFonts w:ascii="Times New Roman" w:eastAsia="Times New Roman" w:hAnsi="Times New Roman"/>
          <w:spacing w:val="-3"/>
          <w:sz w:val="24"/>
          <w:szCs w:val="24"/>
          <w:lang w:eastAsia="ru-RU"/>
        </w:rPr>
        <w:t xml:space="preserve"> г.</w:t>
      </w:r>
    </w:p>
    <w:p w:rsidR="00BD5926" w:rsidRPr="007D5C09" w:rsidRDefault="00BD5926" w:rsidP="00BD5926">
      <w:pPr>
        <w:spacing w:after="0" w:line="240" w:lineRule="auto"/>
        <w:jc w:val="center"/>
        <w:rPr>
          <w:rFonts w:ascii="Times New Roman" w:eastAsia="Times New Roman" w:hAnsi="Times New Roman"/>
          <w:spacing w:val="-3"/>
          <w:sz w:val="24"/>
          <w:szCs w:val="24"/>
          <w:lang w:eastAsia="ru-RU"/>
        </w:rPr>
      </w:pPr>
    </w:p>
    <w:p w:rsidR="00BD5926" w:rsidRPr="007D5C09" w:rsidRDefault="00BD5926" w:rsidP="00BD5926">
      <w:pPr>
        <w:spacing w:after="0" w:line="240" w:lineRule="auto"/>
        <w:jc w:val="center"/>
        <w:rPr>
          <w:rFonts w:ascii="Times New Roman" w:eastAsia="Times New Roman" w:hAnsi="Times New Roman"/>
          <w:sz w:val="24"/>
          <w:szCs w:val="24"/>
          <w:lang w:eastAsia="ru-RU"/>
        </w:rPr>
      </w:pPr>
      <w:r w:rsidRPr="007D5C09">
        <w:rPr>
          <w:rFonts w:ascii="Times New Roman" w:eastAsia="Times New Roman" w:hAnsi="Times New Roman"/>
          <w:spacing w:val="-3"/>
          <w:sz w:val="24"/>
          <w:szCs w:val="24"/>
          <w:lang w:eastAsia="ru-RU"/>
        </w:rPr>
        <w:t>между ГАУ ДПО РБ  «Центр повышения квалификации» и _____________________________________</w:t>
      </w:r>
    </w:p>
    <w:p w:rsidR="00BD5926" w:rsidRPr="007D5C09" w:rsidRDefault="00BD5926" w:rsidP="00BD5926">
      <w:pPr>
        <w:jc w:val="both"/>
        <w:rPr>
          <w:rFonts w:ascii="Times New Roman" w:hAnsi="Times New Roman"/>
          <w:b/>
          <w:spacing w:val="-3"/>
          <w:sz w:val="24"/>
          <w:szCs w:val="24"/>
        </w:rPr>
      </w:pPr>
    </w:p>
    <w:tbl>
      <w:tblPr>
        <w:tblpPr w:leftFromText="180" w:rightFromText="180" w:vertAnchor="text" w:horzAnchor="margin" w:tblpY="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4926"/>
        <w:gridCol w:w="709"/>
        <w:gridCol w:w="719"/>
        <w:gridCol w:w="1291"/>
        <w:gridCol w:w="1392"/>
      </w:tblGrid>
      <w:tr w:rsidR="00BD5926" w:rsidRPr="007D5C09" w:rsidTr="001E4CE4">
        <w:trPr>
          <w:trHeight w:val="453"/>
        </w:trPr>
        <w:tc>
          <w:tcPr>
            <w:tcW w:w="569" w:type="dxa"/>
          </w:tcPr>
          <w:p w:rsidR="00BD5926" w:rsidRPr="007D5C09" w:rsidRDefault="00BD5926" w:rsidP="001E4CE4">
            <w:pPr>
              <w:tabs>
                <w:tab w:val="right" w:leader="underscore" w:pos="10205"/>
              </w:tabs>
              <w:spacing w:after="0" w:line="240" w:lineRule="auto"/>
              <w:jc w:val="both"/>
              <w:rPr>
                <w:rFonts w:ascii="Times New Roman" w:hAnsi="Times New Roman"/>
                <w:b/>
                <w:bCs/>
                <w:sz w:val="24"/>
                <w:szCs w:val="24"/>
              </w:rPr>
            </w:pPr>
            <w:r w:rsidRPr="007D5C09">
              <w:rPr>
                <w:rFonts w:ascii="Times New Roman" w:hAnsi="Times New Roman"/>
                <w:b/>
                <w:bCs/>
                <w:sz w:val="24"/>
                <w:szCs w:val="24"/>
              </w:rPr>
              <w:t xml:space="preserve">№ </w:t>
            </w:r>
            <w:proofErr w:type="spellStart"/>
            <w:proofErr w:type="gramStart"/>
            <w:r w:rsidRPr="007D5C09">
              <w:rPr>
                <w:rFonts w:ascii="Times New Roman" w:hAnsi="Times New Roman"/>
                <w:b/>
                <w:bCs/>
                <w:sz w:val="24"/>
                <w:szCs w:val="24"/>
              </w:rPr>
              <w:t>п</w:t>
            </w:r>
            <w:proofErr w:type="spellEnd"/>
            <w:proofErr w:type="gramEnd"/>
            <w:r w:rsidRPr="007D5C09">
              <w:rPr>
                <w:rFonts w:ascii="Times New Roman" w:hAnsi="Times New Roman"/>
                <w:b/>
                <w:bCs/>
                <w:sz w:val="24"/>
                <w:szCs w:val="24"/>
              </w:rPr>
              <w:t>/</w:t>
            </w:r>
            <w:proofErr w:type="spellStart"/>
            <w:r w:rsidRPr="007D5C09">
              <w:rPr>
                <w:rFonts w:ascii="Times New Roman" w:hAnsi="Times New Roman"/>
                <w:b/>
                <w:bCs/>
                <w:sz w:val="24"/>
                <w:szCs w:val="24"/>
              </w:rPr>
              <w:t>п</w:t>
            </w:r>
            <w:proofErr w:type="spellEnd"/>
          </w:p>
        </w:tc>
        <w:tc>
          <w:tcPr>
            <w:tcW w:w="4926" w:type="dxa"/>
            <w:shd w:val="clear" w:color="auto" w:fill="auto"/>
          </w:tcPr>
          <w:p w:rsidR="00BD5926" w:rsidRDefault="00BD5926" w:rsidP="001E4CE4">
            <w:pPr>
              <w:tabs>
                <w:tab w:val="right" w:leader="underscore" w:pos="10205"/>
              </w:tabs>
              <w:spacing w:after="0" w:line="240" w:lineRule="auto"/>
              <w:jc w:val="center"/>
              <w:rPr>
                <w:rFonts w:ascii="Times New Roman" w:hAnsi="Times New Roman"/>
                <w:b/>
                <w:bCs/>
                <w:sz w:val="24"/>
                <w:szCs w:val="24"/>
              </w:rPr>
            </w:pPr>
          </w:p>
          <w:p w:rsidR="00BD5926" w:rsidRPr="007D5C09" w:rsidRDefault="00BD5926" w:rsidP="001E4CE4">
            <w:pPr>
              <w:tabs>
                <w:tab w:val="right" w:leader="underscore" w:pos="10205"/>
              </w:tabs>
              <w:spacing w:after="0" w:line="240" w:lineRule="auto"/>
              <w:jc w:val="center"/>
              <w:rPr>
                <w:rFonts w:ascii="Times New Roman" w:hAnsi="Times New Roman"/>
                <w:b/>
                <w:bCs/>
                <w:sz w:val="24"/>
                <w:szCs w:val="24"/>
              </w:rPr>
            </w:pPr>
            <w:r w:rsidRPr="007D5C09">
              <w:rPr>
                <w:rFonts w:ascii="Times New Roman" w:hAnsi="Times New Roman"/>
                <w:b/>
                <w:bCs/>
                <w:sz w:val="24"/>
                <w:szCs w:val="24"/>
              </w:rPr>
              <w:t>Наименование</w:t>
            </w:r>
          </w:p>
        </w:tc>
        <w:tc>
          <w:tcPr>
            <w:tcW w:w="709" w:type="dxa"/>
          </w:tcPr>
          <w:p w:rsidR="00BD5926" w:rsidRPr="007D5C09" w:rsidRDefault="00BD5926" w:rsidP="001E4CE4">
            <w:pPr>
              <w:tabs>
                <w:tab w:val="right" w:leader="underscore" w:pos="10205"/>
              </w:tabs>
              <w:spacing w:after="0" w:line="240" w:lineRule="auto"/>
              <w:jc w:val="both"/>
              <w:rPr>
                <w:rFonts w:ascii="Times New Roman" w:hAnsi="Times New Roman"/>
                <w:b/>
                <w:bCs/>
                <w:sz w:val="24"/>
                <w:szCs w:val="24"/>
              </w:rPr>
            </w:pPr>
            <w:r w:rsidRPr="007D5C09">
              <w:rPr>
                <w:rFonts w:ascii="Times New Roman" w:hAnsi="Times New Roman"/>
                <w:b/>
                <w:bCs/>
                <w:sz w:val="24"/>
                <w:szCs w:val="24"/>
              </w:rPr>
              <w:t xml:space="preserve">Кол - </w:t>
            </w:r>
            <w:proofErr w:type="gramStart"/>
            <w:r w:rsidRPr="007D5C09">
              <w:rPr>
                <w:rFonts w:ascii="Times New Roman" w:hAnsi="Times New Roman"/>
                <w:b/>
                <w:bCs/>
                <w:sz w:val="24"/>
                <w:szCs w:val="24"/>
              </w:rPr>
              <w:t>во</w:t>
            </w:r>
            <w:proofErr w:type="gramEnd"/>
            <w:r w:rsidRPr="007D5C09">
              <w:rPr>
                <w:rFonts w:ascii="Times New Roman" w:hAnsi="Times New Roman"/>
                <w:b/>
                <w:bCs/>
                <w:sz w:val="24"/>
                <w:szCs w:val="24"/>
              </w:rPr>
              <w:t xml:space="preserve"> </w:t>
            </w:r>
          </w:p>
        </w:tc>
        <w:tc>
          <w:tcPr>
            <w:tcW w:w="719" w:type="dxa"/>
            <w:shd w:val="clear" w:color="auto" w:fill="auto"/>
          </w:tcPr>
          <w:p w:rsidR="00BD5926" w:rsidRPr="007D5C09" w:rsidRDefault="00BD5926" w:rsidP="001E4CE4">
            <w:pPr>
              <w:tabs>
                <w:tab w:val="right" w:leader="underscore" w:pos="10205"/>
              </w:tabs>
              <w:spacing w:after="0" w:line="240" w:lineRule="auto"/>
              <w:jc w:val="both"/>
              <w:rPr>
                <w:rFonts w:ascii="Times New Roman" w:hAnsi="Times New Roman"/>
                <w:b/>
                <w:bCs/>
                <w:sz w:val="24"/>
                <w:szCs w:val="24"/>
              </w:rPr>
            </w:pPr>
            <w:r w:rsidRPr="007D5C09">
              <w:rPr>
                <w:rFonts w:ascii="Times New Roman" w:hAnsi="Times New Roman"/>
                <w:b/>
                <w:bCs/>
                <w:sz w:val="24"/>
                <w:szCs w:val="24"/>
              </w:rPr>
              <w:t xml:space="preserve">Ед. </w:t>
            </w:r>
            <w:proofErr w:type="spellStart"/>
            <w:r w:rsidRPr="007D5C09">
              <w:rPr>
                <w:rFonts w:ascii="Times New Roman" w:hAnsi="Times New Roman"/>
                <w:b/>
                <w:bCs/>
                <w:sz w:val="24"/>
                <w:szCs w:val="24"/>
              </w:rPr>
              <w:t>изм</w:t>
            </w:r>
            <w:proofErr w:type="spellEnd"/>
            <w:r w:rsidRPr="007D5C09">
              <w:rPr>
                <w:rFonts w:ascii="Times New Roman" w:hAnsi="Times New Roman"/>
                <w:b/>
                <w:bCs/>
                <w:sz w:val="24"/>
                <w:szCs w:val="24"/>
              </w:rPr>
              <w:t>.</w:t>
            </w:r>
          </w:p>
        </w:tc>
        <w:tc>
          <w:tcPr>
            <w:tcW w:w="1291" w:type="dxa"/>
            <w:shd w:val="clear" w:color="auto" w:fill="auto"/>
          </w:tcPr>
          <w:p w:rsidR="00BD5926" w:rsidRPr="007D5C09" w:rsidRDefault="00BD5926" w:rsidP="001E4CE4">
            <w:pPr>
              <w:tabs>
                <w:tab w:val="right" w:leader="underscore" w:pos="10205"/>
              </w:tabs>
              <w:spacing w:after="0" w:line="240" w:lineRule="auto"/>
              <w:jc w:val="both"/>
              <w:rPr>
                <w:rFonts w:ascii="Times New Roman" w:hAnsi="Times New Roman"/>
                <w:b/>
                <w:bCs/>
                <w:sz w:val="24"/>
                <w:szCs w:val="24"/>
              </w:rPr>
            </w:pPr>
            <w:r w:rsidRPr="007D5C09">
              <w:rPr>
                <w:rFonts w:ascii="Times New Roman" w:hAnsi="Times New Roman"/>
                <w:b/>
                <w:bCs/>
                <w:sz w:val="24"/>
                <w:szCs w:val="24"/>
              </w:rPr>
              <w:t xml:space="preserve">Цена за ед. в руб. </w:t>
            </w:r>
          </w:p>
        </w:tc>
        <w:tc>
          <w:tcPr>
            <w:tcW w:w="1392" w:type="dxa"/>
            <w:shd w:val="clear" w:color="auto" w:fill="auto"/>
          </w:tcPr>
          <w:p w:rsidR="00BD5926" w:rsidRPr="007D5C09" w:rsidRDefault="00BD5926" w:rsidP="001E4CE4">
            <w:pPr>
              <w:tabs>
                <w:tab w:val="right" w:leader="underscore" w:pos="10205"/>
              </w:tabs>
              <w:spacing w:after="0" w:line="240" w:lineRule="auto"/>
              <w:jc w:val="both"/>
              <w:rPr>
                <w:rFonts w:ascii="Times New Roman" w:hAnsi="Times New Roman"/>
                <w:b/>
                <w:bCs/>
                <w:sz w:val="24"/>
                <w:szCs w:val="24"/>
              </w:rPr>
            </w:pPr>
            <w:r w:rsidRPr="007D5C09">
              <w:rPr>
                <w:rFonts w:ascii="Times New Roman" w:hAnsi="Times New Roman"/>
                <w:b/>
                <w:bCs/>
                <w:sz w:val="24"/>
                <w:szCs w:val="24"/>
              </w:rPr>
              <w:t>Стоимость общая в руб.</w:t>
            </w:r>
          </w:p>
        </w:tc>
      </w:tr>
      <w:tr w:rsidR="00BD5926" w:rsidRPr="007D5C09" w:rsidTr="001E4CE4">
        <w:trPr>
          <w:trHeight w:hRule="exact" w:val="968"/>
        </w:trPr>
        <w:tc>
          <w:tcPr>
            <w:tcW w:w="569" w:type="dxa"/>
          </w:tcPr>
          <w:p w:rsidR="00BD5926" w:rsidRPr="007D5C09" w:rsidRDefault="00BD5926" w:rsidP="001E4CE4">
            <w:pPr>
              <w:pStyle w:val="a4"/>
              <w:spacing w:after="0"/>
              <w:ind w:left="284"/>
            </w:pP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BD5926" w:rsidRPr="007D5C09" w:rsidRDefault="00BD5926" w:rsidP="001E4CE4">
            <w:pPr>
              <w:jc w:val="both"/>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tcPr>
          <w:p w:rsidR="00BD5926" w:rsidRPr="007D5C09" w:rsidRDefault="00BD5926" w:rsidP="001E4CE4">
            <w:pPr>
              <w:jc w:val="both"/>
              <w:rPr>
                <w:rFonts w:ascii="Times New Roman" w:hAnsi="Times New Roman"/>
                <w:sz w:val="24"/>
                <w:szCs w:val="24"/>
              </w:rPr>
            </w:pPr>
          </w:p>
        </w:tc>
        <w:tc>
          <w:tcPr>
            <w:tcW w:w="719" w:type="dxa"/>
            <w:tcBorders>
              <w:top w:val="single" w:sz="4" w:space="0" w:color="auto"/>
              <w:left w:val="nil"/>
              <w:bottom w:val="single" w:sz="4" w:space="0" w:color="auto"/>
              <w:right w:val="single" w:sz="4" w:space="0" w:color="auto"/>
            </w:tcBorders>
            <w:shd w:val="clear" w:color="auto" w:fill="auto"/>
          </w:tcPr>
          <w:p w:rsidR="00BD5926" w:rsidRPr="007D5C09" w:rsidRDefault="00BD5926" w:rsidP="001E4CE4">
            <w:pPr>
              <w:spacing w:line="240" w:lineRule="auto"/>
              <w:jc w:val="both"/>
              <w:rPr>
                <w:rFonts w:ascii="Times New Roman" w:hAnsi="Times New Roman"/>
                <w:color w:val="000000"/>
                <w:sz w:val="24"/>
                <w:szCs w:val="24"/>
              </w:rPr>
            </w:pPr>
          </w:p>
        </w:tc>
        <w:tc>
          <w:tcPr>
            <w:tcW w:w="1291" w:type="dxa"/>
            <w:shd w:val="clear" w:color="auto" w:fill="auto"/>
          </w:tcPr>
          <w:p w:rsidR="00BD5926" w:rsidRPr="007D5C09" w:rsidRDefault="00BD5926" w:rsidP="001E4CE4">
            <w:pPr>
              <w:jc w:val="both"/>
              <w:rPr>
                <w:rFonts w:ascii="Times New Roman" w:hAnsi="Times New Roman"/>
                <w:sz w:val="24"/>
                <w:szCs w:val="24"/>
              </w:rPr>
            </w:pPr>
          </w:p>
        </w:tc>
        <w:tc>
          <w:tcPr>
            <w:tcW w:w="1392" w:type="dxa"/>
            <w:shd w:val="clear" w:color="auto" w:fill="auto"/>
          </w:tcPr>
          <w:p w:rsidR="00BD5926" w:rsidRPr="007D5C09" w:rsidRDefault="00BD5926" w:rsidP="001E4CE4">
            <w:pPr>
              <w:jc w:val="both"/>
              <w:rPr>
                <w:rFonts w:ascii="Times New Roman" w:hAnsi="Times New Roman"/>
                <w:sz w:val="24"/>
                <w:szCs w:val="24"/>
              </w:rPr>
            </w:pPr>
          </w:p>
        </w:tc>
      </w:tr>
      <w:tr w:rsidR="00BD5926" w:rsidRPr="007D5C09" w:rsidTr="001E4CE4">
        <w:trPr>
          <w:trHeight w:hRule="exact" w:val="675"/>
        </w:trPr>
        <w:tc>
          <w:tcPr>
            <w:tcW w:w="569" w:type="dxa"/>
          </w:tcPr>
          <w:p w:rsidR="00BD5926" w:rsidRPr="007D5C09" w:rsidRDefault="00BD5926" w:rsidP="001E4CE4">
            <w:pPr>
              <w:pStyle w:val="a4"/>
              <w:spacing w:after="0"/>
              <w:ind w:left="284"/>
            </w:pPr>
          </w:p>
        </w:tc>
        <w:tc>
          <w:tcPr>
            <w:tcW w:w="4926" w:type="dxa"/>
            <w:tcBorders>
              <w:top w:val="nil"/>
              <w:left w:val="single" w:sz="4" w:space="0" w:color="auto"/>
              <w:bottom w:val="single" w:sz="4" w:space="0" w:color="auto"/>
              <w:right w:val="single" w:sz="4" w:space="0" w:color="auto"/>
            </w:tcBorders>
            <w:shd w:val="clear" w:color="auto" w:fill="auto"/>
          </w:tcPr>
          <w:p w:rsidR="00BD5926" w:rsidRPr="007D5C09" w:rsidRDefault="00BD5926" w:rsidP="001E4CE4">
            <w:pPr>
              <w:jc w:val="both"/>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tcPr>
          <w:p w:rsidR="00BD5926" w:rsidRPr="007D5C09" w:rsidRDefault="00BD5926" w:rsidP="001E4CE4">
            <w:pPr>
              <w:jc w:val="both"/>
              <w:rPr>
                <w:rFonts w:ascii="Times New Roman" w:hAnsi="Times New Roman"/>
                <w:sz w:val="24"/>
                <w:szCs w:val="24"/>
              </w:rPr>
            </w:pPr>
          </w:p>
        </w:tc>
        <w:tc>
          <w:tcPr>
            <w:tcW w:w="719" w:type="dxa"/>
            <w:tcBorders>
              <w:top w:val="nil"/>
              <w:left w:val="nil"/>
              <w:bottom w:val="single" w:sz="4" w:space="0" w:color="auto"/>
              <w:right w:val="single" w:sz="4" w:space="0" w:color="auto"/>
            </w:tcBorders>
            <w:shd w:val="clear" w:color="auto" w:fill="auto"/>
          </w:tcPr>
          <w:p w:rsidR="00BD5926" w:rsidRPr="007D5C09" w:rsidRDefault="00BD5926" w:rsidP="001E4CE4">
            <w:pPr>
              <w:spacing w:line="240" w:lineRule="auto"/>
              <w:jc w:val="both"/>
              <w:rPr>
                <w:rFonts w:ascii="Times New Roman" w:hAnsi="Times New Roman"/>
                <w:color w:val="000000"/>
                <w:sz w:val="24"/>
                <w:szCs w:val="24"/>
              </w:rPr>
            </w:pPr>
          </w:p>
        </w:tc>
        <w:tc>
          <w:tcPr>
            <w:tcW w:w="1291" w:type="dxa"/>
            <w:shd w:val="clear" w:color="auto" w:fill="auto"/>
          </w:tcPr>
          <w:p w:rsidR="00BD5926" w:rsidRPr="007D5C09" w:rsidRDefault="00BD5926" w:rsidP="001E4CE4">
            <w:pPr>
              <w:jc w:val="both"/>
              <w:rPr>
                <w:rFonts w:ascii="Times New Roman" w:hAnsi="Times New Roman"/>
                <w:sz w:val="24"/>
                <w:szCs w:val="24"/>
              </w:rPr>
            </w:pPr>
          </w:p>
        </w:tc>
        <w:tc>
          <w:tcPr>
            <w:tcW w:w="1392" w:type="dxa"/>
            <w:shd w:val="clear" w:color="auto" w:fill="auto"/>
          </w:tcPr>
          <w:p w:rsidR="00BD5926" w:rsidRPr="007D5C09" w:rsidRDefault="00BD5926" w:rsidP="001E4CE4">
            <w:pPr>
              <w:jc w:val="both"/>
              <w:rPr>
                <w:rFonts w:ascii="Times New Roman" w:hAnsi="Times New Roman"/>
                <w:sz w:val="24"/>
                <w:szCs w:val="24"/>
              </w:rPr>
            </w:pPr>
          </w:p>
        </w:tc>
      </w:tr>
      <w:tr w:rsidR="00BD5926" w:rsidRPr="007D5C09" w:rsidTr="001E4CE4">
        <w:trPr>
          <w:trHeight w:hRule="exact" w:val="468"/>
        </w:trPr>
        <w:tc>
          <w:tcPr>
            <w:tcW w:w="569" w:type="dxa"/>
            <w:tcBorders>
              <w:bottom w:val="single" w:sz="4" w:space="0" w:color="auto"/>
            </w:tcBorders>
          </w:tcPr>
          <w:p w:rsidR="00BD5926" w:rsidRPr="007D5C09" w:rsidRDefault="00BD5926" w:rsidP="001E4CE4">
            <w:pPr>
              <w:pStyle w:val="a4"/>
              <w:spacing w:after="0"/>
              <w:ind w:left="284"/>
            </w:pPr>
          </w:p>
        </w:tc>
        <w:tc>
          <w:tcPr>
            <w:tcW w:w="4926" w:type="dxa"/>
            <w:tcBorders>
              <w:top w:val="nil"/>
              <w:left w:val="single" w:sz="4" w:space="0" w:color="auto"/>
              <w:bottom w:val="single" w:sz="4" w:space="0" w:color="auto"/>
              <w:right w:val="single" w:sz="4" w:space="0" w:color="auto"/>
            </w:tcBorders>
            <w:shd w:val="clear" w:color="auto" w:fill="auto"/>
          </w:tcPr>
          <w:p w:rsidR="00BD5926" w:rsidRPr="007D5C09" w:rsidRDefault="00BD5926" w:rsidP="001E4CE4">
            <w:pPr>
              <w:jc w:val="both"/>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tcPr>
          <w:p w:rsidR="00BD5926" w:rsidRPr="007D5C09" w:rsidRDefault="00BD5926" w:rsidP="001E4CE4">
            <w:pPr>
              <w:jc w:val="both"/>
              <w:rPr>
                <w:rFonts w:ascii="Times New Roman" w:hAnsi="Times New Roman"/>
                <w:sz w:val="24"/>
                <w:szCs w:val="24"/>
                <w:lang w:val="en-US"/>
              </w:rPr>
            </w:pPr>
          </w:p>
        </w:tc>
        <w:tc>
          <w:tcPr>
            <w:tcW w:w="719" w:type="dxa"/>
            <w:tcBorders>
              <w:top w:val="nil"/>
              <w:left w:val="nil"/>
              <w:bottom w:val="single" w:sz="4" w:space="0" w:color="auto"/>
              <w:right w:val="single" w:sz="4" w:space="0" w:color="auto"/>
            </w:tcBorders>
            <w:shd w:val="clear" w:color="auto" w:fill="auto"/>
          </w:tcPr>
          <w:p w:rsidR="00BD5926" w:rsidRPr="007D5C09" w:rsidRDefault="00BD5926" w:rsidP="001E4CE4">
            <w:pPr>
              <w:spacing w:line="240" w:lineRule="auto"/>
              <w:jc w:val="both"/>
              <w:rPr>
                <w:rFonts w:ascii="Times New Roman" w:hAnsi="Times New Roman"/>
                <w:color w:val="000000"/>
                <w:sz w:val="24"/>
                <w:szCs w:val="24"/>
              </w:rPr>
            </w:pPr>
          </w:p>
        </w:tc>
        <w:tc>
          <w:tcPr>
            <w:tcW w:w="1291" w:type="dxa"/>
            <w:tcBorders>
              <w:bottom w:val="single" w:sz="4" w:space="0" w:color="auto"/>
            </w:tcBorders>
            <w:shd w:val="clear" w:color="auto" w:fill="auto"/>
          </w:tcPr>
          <w:p w:rsidR="00BD5926" w:rsidRPr="007D5C09" w:rsidRDefault="00BD5926" w:rsidP="001E4CE4">
            <w:pPr>
              <w:jc w:val="both"/>
              <w:rPr>
                <w:rFonts w:ascii="Times New Roman" w:hAnsi="Times New Roman"/>
                <w:sz w:val="24"/>
                <w:szCs w:val="24"/>
              </w:rPr>
            </w:pPr>
          </w:p>
        </w:tc>
        <w:tc>
          <w:tcPr>
            <w:tcW w:w="1392" w:type="dxa"/>
            <w:tcBorders>
              <w:bottom w:val="single" w:sz="4" w:space="0" w:color="auto"/>
            </w:tcBorders>
            <w:shd w:val="clear" w:color="auto" w:fill="auto"/>
          </w:tcPr>
          <w:p w:rsidR="00BD5926" w:rsidRPr="007D5C09" w:rsidRDefault="00BD5926" w:rsidP="001E4CE4">
            <w:pPr>
              <w:jc w:val="both"/>
              <w:rPr>
                <w:rFonts w:ascii="Times New Roman" w:hAnsi="Times New Roman"/>
                <w:sz w:val="24"/>
                <w:szCs w:val="24"/>
              </w:rPr>
            </w:pPr>
          </w:p>
        </w:tc>
      </w:tr>
      <w:tr w:rsidR="00BD5926" w:rsidRPr="007D5C09" w:rsidTr="001E4CE4">
        <w:trPr>
          <w:trHeight w:hRule="exact" w:val="468"/>
        </w:trPr>
        <w:tc>
          <w:tcPr>
            <w:tcW w:w="8214" w:type="dxa"/>
            <w:gridSpan w:val="5"/>
            <w:tcBorders>
              <w:top w:val="single" w:sz="4" w:space="0" w:color="auto"/>
              <w:right w:val="single" w:sz="4" w:space="0" w:color="auto"/>
            </w:tcBorders>
          </w:tcPr>
          <w:p w:rsidR="00BD5926" w:rsidRPr="007D5C09" w:rsidRDefault="00BD5926" w:rsidP="001E4CE4">
            <w:pPr>
              <w:jc w:val="both"/>
              <w:rPr>
                <w:rFonts w:ascii="Times New Roman" w:hAnsi="Times New Roman"/>
                <w:sz w:val="24"/>
                <w:szCs w:val="24"/>
              </w:rPr>
            </w:pPr>
            <w:r w:rsidRPr="007D5C09">
              <w:rPr>
                <w:rFonts w:ascii="Times New Roman" w:hAnsi="Times New Roman"/>
                <w:sz w:val="24"/>
                <w:szCs w:val="24"/>
              </w:rPr>
              <w:t xml:space="preserve">         ИТОГО</w:t>
            </w:r>
          </w:p>
        </w:tc>
        <w:tc>
          <w:tcPr>
            <w:tcW w:w="1392" w:type="dxa"/>
            <w:tcBorders>
              <w:top w:val="single" w:sz="4" w:space="0" w:color="auto"/>
              <w:left w:val="single" w:sz="4" w:space="0" w:color="auto"/>
            </w:tcBorders>
            <w:shd w:val="clear" w:color="auto" w:fill="auto"/>
          </w:tcPr>
          <w:p w:rsidR="00BD5926" w:rsidRPr="007D5C09" w:rsidRDefault="00BD5926" w:rsidP="001E4CE4">
            <w:pPr>
              <w:jc w:val="both"/>
              <w:rPr>
                <w:rFonts w:ascii="Times New Roman" w:hAnsi="Times New Roman"/>
                <w:sz w:val="24"/>
                <w:szCs w:val="24"/>
              </w:rPr>
            </w:pPr>
          </w:p>
        </w:tc>
      </w:tr>
    </w:tbl>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tbl>
      <w:tblPr>
        <w:tblW w:w="9923" w:type="dxa"/>
        <w:tblInd w:w="55" w:type="dxa"/>
        <w:tblLayout w:type="fixed"/>
        <w:tblCellMar>
          <w:top w:w="55" w:type="dxa"/>
          <w:left w:w="55" w:type="dxa"/>
          <w:bottom w:w="55" w:type="dxa"/>
          <w:right w:w="55" w:type="dxa"/>
        </w:tblCellMar>
        <w:tblLook w:val="0000"/>
      </w:tblPr>
      <w:tblGrid>
        <w:gridCol w:w="5529"/>
        <w:gridCol w:w="4394"/>
      </w:tblGrid>
      <w:tr w:rsidR="00BD5926" w:rsidRPr="007D5C09" w:rsidTr="001E4CE4">
        <w:trPr>
          <w:trHeight w:val="517"/>
        </w:trPr>
        <w:tc>
          <w:tcPr>
            <w:tcW w:w="5529" w:type="dxa"/>
            <w:vMerge w:val="restart"/>
          </w:tcPr>
          <w:p w:rsidR="00BD5926" w:rsidRPr="007D5C09" w:rsidRDefault="00BD5926" w:rsidP="001E4CE4">
            <w:pPr>
              <w:shd w:val="clear" w:color="auto" w:fill="FFFFFF"/>
              <w:spacing w:after="0"/>
              <w:jc w:val="center"/>
              <w:rPr>
                <w:rFonts w:ascii="Times New Roman" w:hAnsi="Times New Roman"/>
                <w:b/>
                <w:sz w:val="24"/>
                <w:szCs w:val="24"/>
              </w:rPr>
            </w:pPr>
            <w:r w:rsidRPr="007D5C09">
              <w:rPr>
                <w:rFonts w:ascii="Times New Roman" w:hAnsi="Times New Roman"/>
                <w:b/>
                <w:sz w:val="24"/>
                <w:szCs w:val="24"/>
              </w:rPr>
              <w:t>Заказчик:</w:t>
            </w:r>
          </w:p>
          <w:p w:rsidR="00BD5926" w:rsidRPr="007D5C09" w:rsidRDefault="00BD5926" w:rsidP="001E4CE4">
            <w:pPr>
              <w:shd w:val="clear" w:color="auto" w:fill="FFFFFF"/>
              <w:spacing w:after="0"/>
              <w:jc w:val="both"/>
              <w:rPr>
                <w:rFonts w:ascii="Times New Roman" w:hAnsi="Times New Roman"/>
                <w:sz w:val="24"/>
                <w:szCs w:val="24"/>
              </w:rPr>
            </w:pPr>
            <w:r w:rsidRPr="007D5C09">
              <w:rPr>
                <w:rFonts w:ascii="Times New Roman" w:hAnsi="Times New Roman"/>
                <w:sz w:val="24"/>
                <w:szCs w:val="24"/>
              </w:rPr>
              <w:t>ГАУ ДПО РБ «Центр повышения квалификации»</w:t>
            </w:r>
          </w:p>
          <w:p w:rsidR="00BD5926" w:rsidRPr="007D5C09" w:rsidRDefault="00BD5926" w:rsidP="001E4CE4">
            <w:pPr>
              <w:shd w:val="clear" w:color="auto" w:fill="FFFFFF"/>
              <w:spacing w:after="0"/>
              <w:jc w:val="both"/>
              <w:rPr>
                <w:rFonts w:ascii="Times New Roman" w:hAnsi="Times New Roman"/>
                <w:sz w:val="24"/>
                <w:szCs w:val="24"/>
              </w:rPr>
            </w:pPr>
            <w:r w:rsidRPr="007D5C09">
              <w:rPr>
                <w:rFonts w:ascii="Times New Roman" w:hAnsi="Times New Roman"/>
                <w:sz w:val="24"/>
                <w:szCs w:val="24"/>
              </w:rPr>
              <w:t>Адрес: 450071, РБ, г. Уфа, проезд Лесной, дом 3, корп. 1</w:t>
            </w:r>
          </w:p>
          <w:p w:rsidR="00BD5926" w:rsidRPr="007D5C09" w:rsidRDefault="00BD5926" w:rsidP="001E4CE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D5926" w:rsidRPr="007D5C09" w:rsidRDefault="00BD5926" w:rsidP="001E4CE4">
            <w:pPr>
              <w:shd w:val="clear" w:color="auto" w:fill="FFFFFF"/>
              <w:spacing w:after="0" w:line="240" w:lineRule="auto"/>
              <w:jc w:val="both"/>
              <w:rPr>
                <w:rFonts w:ascii="Times New Roman" w:hAnsi="Times New Roman"/>
                <w:sz w:val="24"/>
                <w:szCs w:val="24"/>
              </w:rPr>
            </w:pPr>
            <w:r w:rsidRPr="007D5C09">
              <w:rPr>
                <w:rFonts w:ascii="Times New Roman" w:hAnsi="Times New Roman"/>
                <w:sz w:val="24"/>
                <w:szCs w:val="24"/>
              </w:rPr>
              <w:t>Заместитель директора</w:t>
            </w:r>
          </w:p>
          <w:p w:rsidR="00BD5926" w:rsidRPr="007D5C09" w:rsidRDefault="00BD5926" w:rsidP="001E4CE4">
            <w:pPr>
              <w:shd w:val="clear" w:color="auto" w:fill="FFFFFF"/>
              <w:spacing w:after="0" w:line="240" w:lineRule="auto"/>
              <w:jc w:val="both"/>
              <w:rPr>
                <w:rFonts w:ascii="Times New Roman" w:hAnsi="Times New Roman"/>
                <w:sz w:val="24"/>
                <w:szCs w:val="24"/>
              </w:rPr>
            </w:pPr>
            <w:r w:rsidRPr="007D5C09">
              <w:rPr>
                <w:rFonts w:ascii="Times New Roman" w:hAnsi="Times New Roman"/>
                <w:sz w:val="24"/>
                <w:szCs w:val="24"/>
              </w:rPr>
              <w:t xml:space="preserve"> ____________________/ С.Б. </w:t>
            </w:r>
            <w:proofErr w:type="spellStart"/>
            <w:r w:rsidRPr="007D5C09">
              <w:rPr>
                <w:rFonts w:ascii="Times New Roman" w:hAnsi="Times New Roman"/>
                <w:sz w:val="24"/>
                <w:szCs w:val="24"/>
              </w:rPr>
              <w:t>Сабирьянов</w:t>
            </w:r>
            <w:proofErr w:type="spellEnd"/>
            <w:r w:rsidRPr="007D5C09">
              <w:rPr>
                <w:rFonts w:ascii="Times New Roman" w:hAnsi="Times New Roman"/>
                <w:sz w:val="24"/>
                <w:szCs w:val="24"/>
              </w:rPr>
              <w:t xml:space="preserve"> /</w:t>
            </w:r>
          </w:p>
          <w:p w:rsidR="00BD5926" w:rsidRPr="007D5C09" w:rsidRDefault="00BD5926" w:rsidP="001E4CE4">
            <w:pPr>
              <w:shd w:val="clear" w:color="auto" w:fill="FFFFFF"/>
              <w:spacing w:after="0" w:line="240" w:lineRule="auto"/>
              <w:jc w:val="both"/>
              <w:rPr>
                <w:rFonts w:ascii="Times New Roman" w:hAnsi="Times New Roman"/>
                <w:sz w:val="24"/>
                <w:szCs w:val="24"/>
              </w:rPr>
            </w:pPr>
          </w:p>
          <w:p w:rsidR="00BD5926" w:rsidRPr="007D5C09" w:rsidRDefault="00BD5926" w:rsidP="001E4CE4">
            <w:pPr>
              <w:shd w:val="clear" w:color="auto" w:fill="FFFFFF"/>
              <w:spacing w:after="0" w:line="240" w:lineRule="auto"/>
              <w:jc w:val="both"/>
              <w:rPr>
                <w:rFonts w:ascii="Times New Roman" w:hAnsi="Times New Roman"/>
                <w:sz w:val="24"/>
                <w:szCs w:val="24"/>
              </w:rPr>
            </w:pPr>
            <w:r w:rsidRPr="007D5C09">
              <w:rPr>
                <w:rFonts w:ascii="Times New Roman" w:hAnsi="Times New Roman"/>
                <w:sz w:val="24"/>
                <w:szCs w:val="24"/>
              </w:rPr>
              <w:t>«___» _____________ 201</w:t>
            </w:r>
            <w:r>
              <w:rPr>
                <w:rFonts w:ascii="Times New Roman" w:hAnsi="Times New Roman"/>
                <w:sz w:val="24"/>
                <w:szCs w:val="24"/>
              </w:rPr>
              <w:t>6</w:t>
            </w:r>
            <w:r w:rsidRPr="007D5C09">
              <w:rPr>
                <w:rFonts w:ascii="Times New Roman" w:hAnsi="Times New Roman"/>
                <w:sz w:val="24"/>
                <w:szCs w:val="24"/>
              </w:rPr>
              <w:t>г.</w:t>
            </w:r>
          </w:p>
          <w:p w:rsidR="00BD5926" w:rsidRPr="007D5C09" w:rsidRDefault="00BD5926" w:rsidP="001E4CE4">
            <w:pPr>
              <w:shd w:val="clear" w:color="auto" w:fill="FFFFFF"/>
              <w:spacing w:after="0" w:line="240" w:lineRule="auto"/>
              <w:jc w:val="both"/>
              <w:rPr>
                <w:rFonts w:ascii="Times New Roman" w:hAnsi="Times New Roman"/>
                <w:sz w:val="24"/>
                <w:szCs w:val="24"/>
              </w:rPr>
            </w:pPr>
          </w:p>
          <w:p w:rsidR="00BD5926" w:rsidRPr="007D5C09" w:rsidRDefault="00BD5926" w:rsidP="001E4CE4">
            <w:pPr>
              <w:shd w:val="clear" w:color="auto" w:fill="FFFFFF"/>
              <w:spacing w:after="0" w:line="240" w:lineRule="auto"/>
              <w:jc w:val="both"/>
              <w:rPr>
                <w:rFonts w:ascii="Times New Roman" w:hAnsi="Times New Roman"/>
                <w:sz w:val="24"/>
                <w:szCs w:val="24"/>
              </w:rPr>
            </w:pPr>
            <w:r w:rsidRPr="007D5C09">
              <w:rPr>
                <w:rFonts w:ascii="Times New Roman" w:hAnsi="Times New Roman"/>
                <w:sz w:val="24"/>
                <w:szCs w:val="24"/>
              </w:rPr>
              <w:t xml:space="preserve"> М.П.</w:t>
            </w:r>
          </w:p>
        </w:tc>
        <w:tc>
          <w:tcPr>
            <w:tcW w:w="4394" w:type="dxa"/>
            <w:vMerge w:val="restart"/>
            <w:shd w:val="clear" w:color="auto" w:fill="auto"/>
          </w:tcPr>
          <w:p w:rsidR="00BD5926" w:rsidRPr="007D5C09" w:rsidRDefault="00BD5926" w:rsidP="001E4CE4">
            <w:pPr>
              <w:widowControl w:val="0"/>
              <w:suppressLineNumbers/>
              <w:suppressAutoHyphens/>
              <w:spacing w:after="0" w:line="240" w:lineRule="auto"/>
              <w:jc w:val="center"/>
              <w:rPr>
                <w:rFonts w:ascii="Times New Roman" w:eastAsia="Lucida Sans Unicode" w:hAnsi="Times New Roman"/>
                <w:b/>
                <w:kern w:val="1"/>
                <w:sz w:val="24"/>
                <w:szCs w:val="24"/>
                <w:lang w:eastAsia="zh-CN" w:bidi="hi-IN"/>
              </w:rPr>
            </w:pPr>
            <w:r w:rsidRPr="007D5C09">
              <w:rPr>
                <w:rFonts w:ascii="Times New Roman" w:eastAsia="Lucida Sans Unicode" w:hAnsi="Times New Roman"/>
                <w:b/>
                <w:kern w:val="1"/>
                <w:sz w:val="24"/>
                <w:szCs w:val="24"/>
                <w:lang w:eastAsia="zh-CN" w:bidi="hi-IN"/>
              </w:rPr>
              <w:t>Поставщик:</w:t>
            </w:r>
          </w:p>
          <w:p w:rsidR="00BD5926" w:rsidRPr="007D5C09" w:rsidRDefault="00BD5926" w:rsidP="001E4CE4">
            <w:pPr>
              <w:keepNext/>
              <w:spacing w:after="0" w:line="240" w:lineRule="auto"/>
              <w:jc w:val="both"/>
              <w:rPr>
                <w:rFonts w:ascii="Times New Roman" w:eastAsia="Times New Roman" w:hAnsi="Times New Roman"/>
                <w:kern w:val="28"/>
                <w:sz w:val="24"/>
                <w:szCs w:val="24"/>
                <w:lang w:eastAsia="ru-RU"/>
              </w:rPr>
            </w:pP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shd w:val="clear" w:color="auto" w:fill="FFFF00"/>
                <w:lang w:eastAsia="zh-CN" w:bidi="hi-IN"/>
              </w:rPr>
            </w:pPr>
          </w:p>
          <w:p w:rsidR="00BD5926" w:rsidRPr="007D5C09" w:rsidRDefault="00BD5926" w:rsidP="001E4CE4">
            <w:pPr>
              <w:spacing w:after="0" w:line="240" w:lineRule="auto"/>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______________________________</w:t>
            </w:r>
          </w:p>
          <w:p w:rsidR="00BD5926" w:rsidRPr="007D5C09" w:rsidRDefault="00BD5926" w:rsidP="001E4CE4">
            <w:pPr>
              <w:widowControl w:val="0"/>
              <w:suppressLineNumbers/>
              <w:suppressAutoHyphens/>
              <w:spacing w:after="0" w:line="240" w:lineRule="auto"/>
              <w:jc w:val="both"/>
              <w:rPr>
                <w:rFonts w:ascii="Times New Roman" w:eastAsia="Lucida Sans Unicode" w:hAnsi="Times New Roman"/>
                <w:kern w:val="1"/>
                <w:sz w:val="24"/>
                <w:szCs w:val="24"/>
                <w:lang w:eastAsia="zh-CN" w:bidi="hi-IN"/>
              </w:rPr>
            </w:pPr>
          </w:p>
          <w:p w:rsidR="00BD5926" w:rsidRPr="007D5C09" w:rsidRDefault="00BD5926" w:rsidP="001E4CE4">
            <w:pPr>
              <w:widowControl w:val="0"/>
              <w:suppressLineNumbers/>
              <w:suppressAutoHyphens/>
              <w:spacing w:after="0" w:line="240" w:lineRule="auto"/>
              <w:jc w:val="both"/>
              <w:rPr>
                <w:rFonts w:ascii="Times New Roman" w:eastAsia="Lucida Sans Unicode" w:hAnsi="Times New Roman"/>
                <w:kern w:val="1"/>
                <w:sz w:val="24"/>
                <w:szCs w:val="24"/>
                <w:lang w:eastAsia="zh-CN" w:bidi="hi-IN"/>
              </w:rPr>
            </w:pPr>
            <w:r w:rsidRPr="007D5C09">
              <w:rPr>
                <w:rFonts w:ascii="Times New Roman" w:eastAsia="Lucida Sans Unicode" w:hAnsi="Times New Roman"/>
                <w:kern w:val="1"/>
                <w:sz w:val="24"/>
                <w:szCs w:val="24"/>
                <w:lang w:eastAsia="zh-CN" w:bidi="hi-IN"/>
              </w:rPr>
              <w:t>_____________________/                               /</w:t>
            </w: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r w:rsidRPr="007D5C09">
              <w:rPr>
                <w:rFonts w:ascii="Times New Roman" w:eastAsia="Lucida Sans Unicode" w:hAnsi="Times New Roman"/>
                <w:kern w:val="1"/>
                <w:sz w:val="24"/>
                <w:szCs w:val="24"/>
                <w:lang w:eastAsia="zh-CN" w:bidi="hi-IN"/>
              </w:rPr>
              <w:t>«_____» ________________ 201</w:t>
            </w:r>
            <w:r>
              <w:rPr>
                <w:rFonts w:ascii="Times New Roman" w:eastAsia="Lucida Sans Unicode" w:hAnsi="Times New Roman"/>
                <w:kern w:val="1"/>
                <w:sz w:val="24"/>
                <w:szCs w:val="24"/>
                <w:lang w:eastAsia="zh-CN" w:bidi="hi-IN"/>
              </w:rPr>
              <w:t>6</w:t>
            </w:r>
            <w:r w:rsidRPr="007D5C09">
              <w:rPr>
                <w:rFonts w:ascii="Times New Roman" w:eastAsia="Lucida Sans Unicode" w:hAnsi="Times New Roman"/>
                <w:kern w:val="1"/>
                <w:sz w:val="24"/>
                <w:szCs w:val="24"/>
                <w:lang w:eastAsia="zh-CN" w:bidi="hi-IN"/>
              </w:rPr>
              <w:t xml:space="preserve"> г.</w:t>
            </w: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p>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r w:rsidRPr="007D5C09">
              <w:rPr>
                <w:rFonts w:ascii="Times New Roman" w:eastAsia="Lucida Sans Unicode" w:hAnsi="Times New Roman"/>
                <w:kern w:val="1"/>
                <w:sz w:val="24"/>
                <w:szCs w:val="24"/>
                <w:lang w:eastAsia="zh-CN" w:bidi="hi-IN"/>
              </w:rPr>
              <w:t>М.П.</w:t>
            </w:r>
          </w:p>
        </w:tc>
      </w:tr>
      <w:tr w:rsidR="00BD5926" w:rsidRPr="007D5C09" w:rsidTr="001E4CE4">
        <w:trPr>
          <w:trHeight w:val="517"/>
        </w:trPr>
        <w:tc>
          <w:tcPr>
            <w:tcW w:w="5529" w:type="dxa"/>
            <w:vMerge/>
          </w:tcPr>
          <w:p w:rsidR="00BD5926" w:rsidRPr="007D5C09" w:rsidRDefault="00BD5926" w:rsidP="001E4CE4">
            <w:pPr>
              <w:shd w:val="clear" w:color="auto" w:fill="FFFFFF"/>
              <w:spacing w:after="0"/>
              <w:jc w:val="both"/>
              <w:rPr>
                <w:rFonts w:ascii="Times New Roman" w:hAnsi="Times New Roman"/>
                <w:sz w:val="24"/>
                <w:szCs w:val="24"/>
              </w:rPr>
            </w:pPr>
          </w:p>
        </w:tc>
        <w:tc>
          <w:tcPr>
            <w:tcW w:w="4394" w:type="dxa"/>
            <w:vMerge/>
            <w:shd w:val="clear" w:color="auto" w:fill="auto"/>
          </w:tcPr>
          <w:p w:rsidR="00BD5926" w:rsidRPr="007D5C09" w:rsidRDefault="00BD5926" w:rsidP="001E4CE4">
            <w:pPr>
              <w:widowControl w:val="0"/>
              <w:suppressLineNumbers/>
              <w:shd w:val="clear" w:color="auto" w:fill="FFFFFF"/>
              <w:suppressAutoHyphens/>
              <w:spacing w:after="0" w:line="240" w:lineRule="auto"/>
              <w:jc w:val="both"/>
              <w:rPr>
                <w:rFonts w:ascii="Times New Roman" w:eastAsia="Lucida Sans Unicode" w:hAnsi="Times New Roman"/>
                <w:kern w:val="1"/>
                <w:sz w:val="24"/>
                <w:szCs w:val="24"/>
                <w:lang w:eastAsia="zh-CN" w:bidi="hi-IN"/>
              </w:rPr>
            </w:pPr>
          </w:p>
        </w:tc>
      </w:tr>
    </w:tbl>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7D5C09" w:rsidRDefault="00BD5926" w:rsidP="00BD5926">
      <w:pPr>
        <w:jc w:val="both"/>
        <w:rPr>
          <w:rFonts w:ascii="Times New Roman" w:hAnsi="Times New Roman"/>
          <w:sz w:val="24"/>
          <w:szCs w:val="24"/>
        </w:rPr>
      </w:pPr>
    </w:p>
    <w:p w:rsidR="00BD5926" w:rsidRPr="00A73C8E" w:rsidRDefault="00BD5926" w:rsidP="00BD5926">
      <w:pPr>
        <w:jc w:val="both"/>
        <w:rPr>
          <w:rFonts w:ascii="Times New Roman" w:hAnsi="Times New Roman"/>
          <w:b/>
          <w:sz w:val="24"/>
          <w:szCs w:val="24"/>
        </w:rPr>
      </w:pPr>
    </w:p>
    <w:p w:rsidR="00422F40" w:rsidRPr="00797F07" w:rsidRDefault="00422F40" w:rsidP="004922C1">
      <w:pPr>
        <w:contextualSpacing/>
        <w:jc w:val="center"/>
        <w:rPr>
          <w:rFonts w:ascii="Times New Roman" w:eastAsia="Times New Roman" w:hAnsi="Times New Roman"/>
          <w:sz w:val="24"/>
          <w:szCs w:val="24"/>
          <w:lang w:eastAsia="ru-RU"/>
        </w:rPr>
      </w:pPr>
    </w:p>
    <w:sectPr w:rsidR="00422F40" w:rsidRPr="00797F07" w:rsidSect="00D96B03">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5">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8"/>
  </w:num>
  <w:num w:numId="6">
    <w:abstractNumId w:val="5"/>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C3752"/>
    <w:rsid w:val="00003980"/>
    <w:rsid w:val="000217DB"/>
    <w:rsid w:val="00034D43"/>
    <w:rsid w:val="000416B0"/>
    <w:rsid w:val="000552BA"/>
    <w:rsid w:val="00055E04"/>
    <w:rsid w:val="0006481E"/>
    <w:rsid w:val="00067970"/>
    <w:rsid w:val="0008308F"/>
    <w:rsid w:val="000B6189"/>
    <w:rsid w:val="000D54AF"/>
    <w:rsid w:val="000F532E"/>
    <w:rsid w:val="0013074D"/>
    <w:rsid w:val="001415E7"/>
    <w:rsid w:val="0014594B"/>
    <w:rsid w:val="00155312"/>
    <w:rsid w:val="001700F5"/>
    <w:rsid w:val="00173527"/>
    <w:rsid w:val="00174445"/>
    <w:rsid w:val="001772CD"/>
    <w:rsid w:val="00193BBD"/>
    <w:rsid w:val="00195B5E"/>
    <w:rsid w:val="001A4382"/>
    <w:rsid w:val="00232654"/>
    <w:rsid w:val="00233E0C"/>
    <w:rsid w:val="002675EE"/>
    <w:rsid w:val="002759A0"/>
    <w:rsid w:val="002A4B66"/>
    <w:rsid w:val="002A77CA"/>
    <w:rsid w:val="002D58B4"/>
    <w:rsid w:val="002E69ED"/>
    <w:rsid w:val="0030261C"/>
    <w:rsid w:val="00307E5C"/>
    <w:rsid w:val="00320ABB"/>
    <w:rsid w:val="003613D3"/>
    <w:rsid w:val="00361725"/>
    <w:rsid w:val="003741AB"/>
    <w:rsid w:val="00385E19"/>
    <w:rsid w:val="003978EE"/>
    <w:rsid w:val="003C2619"/>
    <w:rsid w:val="003C7C83"/>
    <w:rsid w:val="003E08EA"/>
    <w:rsid w:val="003F09A7"/>
    <w:rsid w:val="003F6B23"/>
    <w:rsid w:val="00412851"/>
    <w:rsid w:val="00422F40"/>
    <w:rsid w:val="00440A07"/>
    <w:rsid w:val="004415A2"/>
    <w:rsid w:val="0045079D"/>
    <w:rsid w:val="0047528E"/>
    <w:rsid w:val="004922C1"/>
    <w:rsid w:val="0049784C"/>
    <w:rsid w:val="004A3291"/>
    <w:rsid w:val="004A4EDD"/>
    <w:rsid w:val="004A7D23"/>
    <w:rsid w:val="004B6222"/>
    <w:rsid w:val="004C0A55"/>
    <w:rsid w:val="004E7CC5"/>
    <w:rsid w:val="004F5D60"/>
    <w:rsid w:val="00515AE9"/>
    <w:rsid w:val="005203EE"/>
    <w:rsid w:val="00532C1B"/>
    <w:rsid w:val="00554D42"/>
    <w:rsid w:val="00564564"/>
    <w:rsid w:val="0057351A"/>
    <w:rsid w:val="0058145A"/>
    <w:rsid w:val="00597428"/>
    <w:rsid w:val="005A6EF3"/>
    <w:rsid w:val="005F0083"/>
    <w:rsid w:val="005F313F"/>
    <w:rsid w:val="00604E66"/>
    <w:rsid w:val="00611557"/>
    <w:rsid w:val="00611CA6"/>
    <w:rsid w:val="006200CF"/>
    <w:rsid w:val="00634B6B"/>
    <w:rsid w:val="00656631"/>
    <w:rsid w:val="006649AF"/>
    <w:rsid w:val="00670175"/>
    <w:rsid w:val="0069134E"/>
    <w:rsid w:val="006A7D0C"/>
    <w:rsid w:val="006B54E1"/>
    <w:rsid w:val="006B759E"/>
    <w:rsid w:val="006C3752"/>
    <w:rsid w:val="006D6754"/>
    <w:rsid w:val="006E37EE"/>
    <w:rsid w:val="006F1E5D"/>
    <w:rsid w:val="007127A3"/>
    <w:rsid w:val="00743FC5"/>
    <w:rsid w:val="00745D12"/>
    <w:rsid w:val="007663BD"/>
    <w:rsid w:val="007730E6"/>
    <w:rsid w:val="00773AB5"/>
    <w:rsid w:val="00797F07"/>
    <w:rsid w:val="007A2D13"/>
    <w:rsid w:val="007A7E02"/>
    <w:rsid w:val="007B33B8"/>
    <w:rsid w:val="007D1DAB"/>
    <w:rsid w:val="007D5C09"/>
    <w:rsid w:val="00851856"/>
    <w:rsid w:val="00861836"/>
    <w:rsid w:val="0087571D"/>
    <w:rsid w:val="008960F9"/>
    <w:rsid w:val="008A10A5"/>
    <w:rsid w:val="008F60D7"/>
    <w:rsid w:val="00907821"/>
    <w:rsid w:val="00924EA8"/>
    <w:rsid w:val="00933E1C"/>
    <w:rsid w:val="00941962"/>
    <w:rsid w:val="00960B45"/>
    <w:rsid w:val="0098191B"/>
    <w:rsid w:val="009A22F0"/>
    <w:rsid w:val="009C5135"/>
    <w:rsid w:val="009C7F63"/>
    <w:rsid w:val="009F414C"/>
    <w:rsid w:val="00A2299D"/>
    <w:rsid w:val="00A4302C"/>
    <w:rsid w:val="00A619DC"/>
    <w:rsid w:val="00A72EF5"/>
    <w:rsid w:val="00A86DA8"/>
    <w:rsid w:val="00AA2151"/>
    <w:rsid w:val="00AC4A47"/>
    <w:rsid w:val="00AF444D"/>
    <w:rsid w:val="00B03BBA"/>
    <w:rsid w:val="00B24C2C"/>
    <w:rsid w:val="00B35601"/>
    <w:rsid w:val="00B70D33"/>
    <w:rsid w:val="00BA1936"/>
    <w:rsid w:val="00BB2500"/>
    <w:rsid w:val="00BD4855"/>
    <w:rsid w:val="00BD5926"/>
    <w:rsid w:val="00BE75A0"/>
    <w:rsid w:val="00BF612F"/>
    <w:rsid w:val="00C33E5E"/>
    <w:rsid w:val="00C55253"/>
    <w:rsid w:val="00CA6DFF"/>
    <w:rsid w:val="00CB136A"/>
    <w:rsid w:val="00CB415D"/>
    <w:rsid w:val="00CC0684"/>
    <w:rsid w:val="00CC319A"/>
    <w:rsid w:val="00CD297E"/>
    <w:rsid w:val="00CE1BFF"/>
    <w:rsid w:val="00CF0396"/>
    <w:rsid w:val="00D817AD"/>
    <w:rsid w:val="00D92AE0"/>
    <w:rsid w:val="00D96B03"/>
    <w:rsid w:val="00DD0289"/>
    <w:rsid w:val="00DE32F7"/>
    <w:rsid w:val="00DE419C"/>
    <w:rsid w:val="00DE4351"/>
    <w:rsid w:val="00DE57BB"/>
    <w:rsid w:val="00DE7B5B"/>
    <w:rsid w:val="00DF3922"/>
    <w:rsid w:val="00E135BF"/>
    <w:rsid w:val="00E226BA"/>
    <w:rsid w:val="00E23BB4"/>
    <w:rsid w:val="00E255A2"/>
    <w:rsid w:val="00E43D46"/>
    <w:rsid w:val="00E51386"/>
    <w:rsid w:val="00E5761B"/>
    <w:rsid w:val="00E66B93"/>
    <w:rsid w:val="00E81571"/>
    <w:rsid w:val="00E818F5"/>
    <w:rsid w:val="00E83AAD"/>
    <w:rsid w:val="00E847BE"/>
    <w:rsid w:val="00E951DD"/>
    <w:rsid w:val="00EA0552"/>
    <w:rsid w:val="00EB3C19"/>
    <w:rsid w:val="00ED6FF0"/>
    <w:rsid w:val="00EE0011"/>
    <w:rsid w:val="00EE0226"/>
    <w:rsid w:val="00F111E5"/>
    <w:rsid w:val="00F16C63"/>
    <w:rsid w:val="00F26F11"/>
    <w:rsid w:val="00F600D9"/>
    <w:rsid w:val="00F76587"/>
    <w:rsid w:val="00F82C43"/>
    <w:rsid w:val="00FB3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kzakup@yandex.ru" TargetMode="Externa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5935EF-81DC-4276-8DF4-445F2741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14</Pages>
  <Words>4348</Words>
  <Characters>24784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29074</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fin17</cp:lastModifiedBy>
  <cp:revision>17</cp:revision>
  <cp:lastPrinted>2016-09-06T05:17:00Z</cp:lastPrinted>
  <dcterms:created xsi:type="dcterms:W3CDTF">2016-09-01T07:17:00Z</dcterms:created>
  <dcterms:modified xsi:type="dcterms:W3CDTF">2016-09-06T10:47:00Z</dcterms:modified>
</cp:coreProperties>
</file>