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CellSpacing w:w="15" w:type="dxa"/>
        <w:tblInd w:w="-381" w:type="dxa"/>
        <w:tblCellMar>
          <w:left w:w="30" w:type="dxa"/>
          <w:right w:w="0" w:type="dxa"/>
        </w:tblCellMar>
        <w:tblLook w:val="04A0"/>
      </w:tblPr>
      <w:tblGrid>
        <w:gridCol w:w="3743"/>
        <w:gridCol w:w="6181"/>
      </w:tblGrid>
      <w:tr w:rsidR="00BD5BF6" w:rsidRPr="00BD5BF6" w:rsidTr="00DF7564">
        <w:trPr>
          <w:tblHeade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 xml:space="preserve">Извещение о проведении закупки </w:t>
            </w: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(в редакции № 1 от 02.09.2016</w:t>
            </w:r>
            <w:proofErr w:type="gramStart"/>
            <w:r w:rsidRPr="00DF7564">
              <w:rPr>
                <w:rFonts w:ascii="Arial" w:eastAsia="Times New Roman" w:hAnsi="Arial" w:cs="Arial"/>
                <w:color w:val="625F5F"/>
                <w:sz w:val="18"/>
                <w:szCs w:val="18"/>
                <w:lang w:eastAsia="ru-RU"/>
              </w:rPr>
              <w:t xml:space="preserve"> )</w:t>
            </w:r>
            <w:proofErr w:type="gramEnd"/>
            <w:r w:rsidRPr="00DF7564">
              <w:rPr>
                <w:rFonts w:ascii="Arial" w:eastAsia="Times New Roman" w:hAnsi="Arial" w:cs="Arial"/>
                <w:color w:val="625F5F"/>
                <w:sz w:val="18"/>
                <w:szCs w:val="18"/>
                <w:lang w:eastAsia="ru-RU"/>
              </w:rPr>
              <w:t xml:space="preserve"> </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Номер извещения:</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31604061749</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Наименование закупки:</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Приобретение прав на использование программного обеспечения для антивирусной защиты персональных компьютеров</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Способ проведения закупки:</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Запрос котировок в электронной форме</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Наименование электронной площадки в сети Интернет:</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ООО «</w:t>
            </w:r>
            <w:proofErr w:type="spellStart"/>
            <w:r w:rsidRPr="00DF7564">
              <w:rPr>
                <w:rFonts w:ascii="Arial" w:eastAsia="Times New Roman" w:hAnsi="Arial" w:cs="Arial"/>
                <w:color w:val="625F5F"/>
                <w:sz w:val="18"/>
                <w:szCs w:val="18"/>
                <w:lang w:eastAsia="ru-RU"/>
              </w:rPr>
              <w:t>БашЗаказ</w:t>
            </w:r>
            <w:proofErr w:type="spellEnd"/>
            <w:r w:rsidRPr="00DF7564">
              <w:rPr>
                <w:rFonts w:ascii="Arial" w:eastAsia="Times New Roman" w:hAnsi="Arial" w:cs="Arial"/>
                <w:color w:val="625F5F"/>
                <w:sz w:val="18"/>
                <w:szCs w:val="18"/>
                <w:lang w:eastAsia="ru-RU"/>
              </w:rPr>
              <w:t>»</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Адрес электронной площадки в сети Интернет:</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http://www.bashzakaz.ru</w:t>
            </w: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Заказчик</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Наименование организации:</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Место нахождения:</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 xml:space="preserve">450071, БАШКОРТОСТАН </w:t>
            </w:r>
            <w:proofErr w:type="spellStart"/>
            <w:r w:rsidRPr="00DF7564">
              <w:rPr>
                <w:rFonts w:ascii="Arial" w:eastAsia="Times New Roman" w:hAnsi="Arial" w:cs="Arial"/>
                <w:color w:val="625F5F"/>
                <w:sz w:val="18"/>
                <w:szCs w:val="18"/>
                <w:lang w:eastAsia="ru-RU"/>
              </w:rPr>
              <w:t>Респ</w:t>
            </w:r>
            <w:proofErr w:type="spellEnd"/>
            <w:r w:rsidRPr="00DF7564">
              <w:rPr>
                <w:rFonts w:ascii="Arial" w:eastAsia="Times New Roman" w:hAnsi="Arial" w:cs="Arial"/>
                <w:color w:val="625F5F"/>
                <w:sz w:val="18"/>
                <w:szCs w:val="18"/>
                <w:lang w:eastAsia="ru-RU"/>
              </w:rPr>
              <w:t xml:space="preserve">, г УФА, </w:t>
            </w:r>
            <w:proofErr w:type="spellStart"/>
            <w:proofErr w:type="gramStart"/>
            <w:r w:rsidRPr="00DF7564">
              <w:rPr>
                <w:rFonts w:ascii="Arial" w:eastAsia="Times New Roman" w:hAnsi="Arial" w:cs="Arial"/>
                <w:color w:val="625F5F"/>
                <w:sz w:val="18"/>
                <w:szCs w:val="18"/>
                <w:lang w:eastAsia="ru-RU"/>
              </w:rPr>
              <w:t>пр</w:t>
            </w:r>
            <w:proofErr w:type="spellEnd"/>
            <w:proofErr w:type="gramEnd"/>
            <w:r w:rsidRPr="00DF7564">
              <w:rPr>
                <w:rFonts w:ascii="Arial" w:eastAsia="Times New Roman" w:hAnsi="Arial" w:cs="Arial"/>
                <w:color w:val="625F5F"/>
                <w:sz w:val="18"/>
                <w:szCs w:val="18"/>
                <w:lang w:eastAsia="ru-RU"/>
              </w:rPr>
              <w:t xml:space="preserve"> ЛЕСНОЙ, дом 3, корпус 1</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Почтовый адрес:</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450071, Башкортостан республика, Уфа, проезд Лесной, дом 3/1</w:t>
            </w: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Контактная информация</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Ф.И.О:</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 xml:space="preserve">Халилов Айдар </w:t>
            </w:r>
            <w:proofErr w:type="spellStart"/>
            <w:r w:rsidRPr="00DF7564">
              <w:rPr>
                <w:rFonts w:ascii="Arial" w:eastAsia="Times New Roman" w:hAnsi="Arial" w:cs="Arial"/>
                <w:color w:val="625F5F"/>
                <w:sz w:val="18"/>
                <w:szCs w:val="18"/>
                <w:lang w:eastAsia="ru-RU"/>
              </w:rPr>
              <w:t>Мавлетович</w:t>
            </w:r>
            <w:proofErr w:type="spellEnd"/>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Адрес электронной почты:</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zpkzakupki@yandex.ru</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Телефон:</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+7 (347) 2326530</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Факс:</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+7 (347) 2326530</w:t>
            </w: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Предмет договора</w:t>
            </w: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Лот №1</w:t>
            </w: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Сведения о позиции плана закупки:</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План закупки № 2150151201, позиция плана 33</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Предмет договора:</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Приобретение прав на использование программного обеспечения для антивирусной защиты персональных компьютеров</w:t>
            </w:r>
          </w:p>
        </w:tc>
      </w:tr>
      <w:tr w:rsidR="00BD5BF6" w:rsidRPr="00BD5BF6" w:rsidTr="00DF7564">
        <w:trPr>
          <w:tblCellSpacing w:w="15" w:type="dxa"/>
        </w:trPr>
        <w:tc>
          <w:tcPr>
            <w:tcW w:w="0" w:type="auto"/>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Начальная (максимальная) цена договора:</w:t>
            </w:r>
          </w:p>
        </w:tc>
        <w:tc>
          <w:tcPr>
            <w:tcW w:w="6136" w:type="dxa"/>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139 000.00 Российский рубль</w:t>
            </w: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Информация о товаре, работе, услуге:</w:t>
            </w:r>
          </w:p>
        </w:tc>
      </w:tr>
      <w:tr w:rsidR="00BD5BF6" w:rsidRPr="00BD5BF6" w:rsidTr="00DF7564">
        <w:trPr>
          <w:tblCellSpacing w:w="15" w:type="dxa"/>
        </w:trPr>
        <w:tc>
          <w:tcPr>
            <w:tcW w:w="9864" w:type="dxa"/>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tblPr>
            <w:tblGrid>
              <w:gridCol w:w="277"/>
              <w:gridCol w:w="2498"/>
              <w:gridCol w:w="2642"/>
              <w:gridCol w:w="1132"/>
              <w:gridCol w:w="1363"/>
              <w:gridCol w:w="1922"/>
            </w:tblGrid>
            <w:tr w:rsidR="00BD5BF6" w:rsidRPr="00DF7564">
              <w:trPr>
                <w:tblCellSpacing w:w="15" w:type="dxa"/>
              </w:trPr>
              <w:tc>
                <w:tcPr>
                  <w:tcW w:w="0" w:type="auto"/>
                  <w:vAlign w:val="center"/>
                  <w:hideMark/>
                </w:tcPr>
                <w:p w:rsidR="00BD5BF6" w:rsidRPr="00DF7564" w:rsidRDefault="00BD5BF6" w:rsidP="00BD5BF6">
                  <w:pPr>
                    <w:spacing w:after="0" w:line="240" w:lineRule="atLeast"/>
                    <w:jc w:val="center"/>
                    <w:rPr>
                      <w:rFonts w:ascii="Arial" w:eastAsia="Times New Roman" w:hAnsi="Arial" w:cs="Arial"/>
                      <w:b/>
                      <w:bCs/>
                      <w:color w:val="625F5F"/>
                      <w:sz w:val="18"/>
                      <w:szCs w:val="18"/>
                      <w:lang w:eastAsia="ru-RU"/>
                    </w:rPr>
                  </w:pPr>
                  <w:r w:rsidRPr="00DF7564">
                    <w:rPr>
                      <w:rFonts w:ascii="Arial" w:eastAsia="Times New Roman" w:hAnsi="Arial" w:cs="Arial"/>
                      <w:b/>
                      <w:bCs/>
                      <w:color w:val="625F5F"/>
                      <w:sz w:val="18"/>
                      <w:szCs w:val="18"/>
                      <w:lang w:eastAsia="ru-RU"/>
                    </w:rPr>
                    <w:t>№</w:t>
                  </w:r>
                </w:p>
              </w:tc>
              <w:tc>
                <w:tcPr>
                  <w:tcW w:w="0" w:type="auto"/>
                  <w:vAlign w:val="center"/>
                  <w:hideMark/>
                </w:tcPr>
                <w:p w:rsidR="00BD5BF6" w:rsidRPr="00DF7564" w:rsidRDefault="00BD5BF6" w:rsidP="00BD5BF6">
                  <w:pPr>
                    <w:spacing w:after="0" w:line="240" w:lineRule="atLeast"/>
                    <w:jc w:val="center"/>
                    <w:rPr>
                      <w:rFonts w:ascii="Arial" w:eastAsia="Times New Roman" w:hAnsi="Arial" w:cs="Arial"/>
                      <w:b/>
                      <w:bCs/>
                      <w:color w:val="625F5F"/>
                      <w:sz w:val="18"/>
                      <w:szCs w:val="18"/>
                      <w:lang w:eastAsia="ru-RU"/>
                    </w:rPr>
                  </w:pPr>
                  <w:r w:rsidRPr="00DF7564">
                    <w:rPr>
                      <w:rFonts w:ascii="Arial" w:eastAsia="Times New Roman" w:hAnsi="Arial" w:cs="Arial"/>
                      <w:b/>
                      <w:bCs/>
                      <w:color w:val="625F5F"/>
                      <w:sz w:val="18"/>
                      <w:szCs w:val="18"/>
                      <w:lang w:eastAsia="ru-RU"/>
                    </w:rPr>
                    <w:t>Классификация по ОКПД</w:t>
                  </w:r>
                  <w:proofErr w:type="gramStart"/>
                  <w:r w:rsidRPr="00DF7564">
                    <w:rPr>
                      <w:rFonts w:ascii="Arial" w:eastAsia="Times New Roman" w:hAnsi="Arial" w:cs="Arial"/>
                      <w:b/>
                      <w:bCs/>
                      <w:color w:val="625F5F"/>
                      <w:sz w:val="18"/>
                      <w:szCs w:val="18"/>
                      <w:lang w:eastAsia="ru-RU"/>
                    </w:rPr>
                    <w:t>2</w:t>
                  </w:r>
                  <w:proofErr w:type="gramEnd"/>
                </w:p>
              </w:tc>
              <w:tc>
                <w:tcPr>
                  <w:tcW w:w="0" w:type="auto"/>
                  <w:vAlign w:val="center"/>
                  <w:hideMark/>
                </w:tcPr>
                <w:p w:rsidR="00BD5BF6" w:rsidRPr="00DF7564" w:rsidRDefault="00BD5BF6" w:rsidP="00BD5BF6">
                  <w:pPr>
                    <w:spacing w:after="0" w:line="240" w:lineRule="atLeast"/>
                    <w:jc w:val="center"/>
                    <w:rPr>
                      <w:rFonts w:ascii="Arial" w:eastAsia="Times New Roman" w:hAnsi="Arial" w:cs="Arial"/>
                      <w:b/>
                      <w:bCs/>
                      <w:color w:val="625F5F"/>
                      <w:sz w:val="18"/>
                      <w:szCs w:val="18"/>
                      <w:lang w:eastAsia="ru-RU"/>
                    </w:rPr>
                  </w:pPr>
                  <w:r w:rsidRPr="00DF7564">
                    <w:rPr>
                      <w:rFonts w:ascii="Arial" w:eastAsia="Times New Roman" w:hAnsi="Arial" w:cs="Arial"/>
                      <w:b/>
                      <w:bCs/>
                      <w:color w:val="625F5F"/>
                      <w:sz w:val="18"/>
                      <w:szCs w:val="18"/>
                      <w:lang w:eastAsia="ru-RU"/>
                    </w:rPr>
                    <w:t>Классификация по ОКВЭД</w:t>
                  </w:r>
                  <w:proofErr w:type="gramStart"/>
                  <w:r w:rsidRPr="00DF7564">
                    <w:rPr>
                      <w:rFonts w:ascii="Arial" w:eastAsia="Times New Roman" w:hAnsi="Arial" w:cs="Arial"/>
                      <w:b/>
                      <w:bCs/>
                      <w:color w:val="625F5F"/>
                      <w:sz w:val="18"/>
                      <w:szCs w:val="18"/>
                      <w:lang w:eastAsia="ru-RU"/>
                    </w:rPr>
                    <w:t>2</w:t>
                  </w:r>
                  <w:proofErr w:type="gramEnd"/>
                </w:p>
              </w:tc>
              <w:tc>
                <w:tcPr>
                  <w:tcW w:w="0" w:type="auto"/>
                  <w:vAlign w:val="center"/>
                  <w:hideMark/>
                </w:tcPr>
                <w:p w:rsidR="00BD5BF6" w:rsidRPr="00DF7564" w:rsidRDefault="00BD5BF6" w:rsidP="00BD5BF6">
                  <w:pPr>
                    <w:spacing w:after="0" w:line="240" w:lineRule="atLeast"/>
                    <w:jc w:val="center"/>
                    <w:rPr>
                      <w:rFonts w:ascii="Arial" w:eastAsia="Times New Roman" w:hAnsi="Arial" w:cs="Arial"/>
                      <w:b/>
                      <w:bCs/>
                      <w:color w:val="625F5F"/>
                      <w:sz w:val="18"/>
                      <w:szCs w:val="18"/>
                      <w:lang w:eastAsia="ru-RU"/>
                    </w:rPr>
                  </w:pPr>
                  <w:r w:rsidRPr="00DF7564">
                    <w:rPr>
                      <w:rFonts w:ascii="Arial" w:eastAsia="Times New Roman" w:hAnsi="Arial" w:cs="Arial"/>
                      <w:b/>
                      <w:bCs/>
                      <w:color w:val="625F5F"/>
                      <w:sz w:val="18"/>
                      <w:szCs w:val="18"/>
                      <w:lang w:eastAsia="ru-RU"/>
                    </w:rPr>
                    <w:t>Ед. измерения</w:t>
                  </w:r>
                </w:p>
              </w:tc>
              <w:tc>
                <w:tcPr>
                  <w:tcW w:w="0" w:type="auto"/>
                  <w:vAlign w:val="center"/>
                  <w:hideMark/>
                </w:tcPr>
                <w:p w:rsidR="00BD5BF6" w:rsidRPr="00DF7564" w:rsidRDefault="00BD5BF6" w:rsidP="00BD5BF6">
                  <w:pPr>
                    <w:spacing w:after="0" w:line="240" w:lineRule="atLeast"/>
                    <w:jc w:val="center"/>
                    <w:rPr>
                      <w:rFonts w:ascii="Arial" w:eastAsia="Times New Roman" w:hAnsi="Arial" w:cs="Arial"/>
                      <w:b/>
                      <w:bCs/>
                      <w:color w:val="625F5F"/>
                      <w:sz w:val="18"/>
                      <w:szCs w:val="18"/>
                      <w:lang w:eastAsia="ru-RU"/>
                    </w:rPr>
                  </w:pPr>
                  <w:r w:rsidRPr="00DF7564">
                    <w:rPr>
                      <w:rFonts w:ascii="Arial" w:eastAsia="Times New Roman" w:hAnsi="Arial" w:cs="Arial"/>
                      <w:b/>
                      <w:bCs/>
                      <w:color w:val="625F5F"/>
                      <w:sz w:val="18"/>
                      <w:szCs w:val="18"/>
                      <w:lang w:eastAsia="ru-RU"/>
                    </w:rPr>
                    <w:t>Количество (Объем)</w:t>
                  </w:r>
                </w:p>
              </w:tc>
              <w:tc>
                <w:tcPr>
                  <w:tcW w:w="0" w:type="auto"/>
                  <w:vAlign w:val="center"/>
                  <w:hideMark/>
                </w:tcPr>
                <w:p w:rsidR="00BD5BF6" w:rsidRPr="00DF7564" w:rsidRDefault="00BD5BF6" w:rsidP="00BD5BF6">
                  <w:pPr>
                    <w:spacing w:after="0" w:line="240" w:lineRule="atLeast"/>
                    <w:jc w:val="center"/>
                    <w:rPr>
                      <w:rFonts w:ascii="Arial" w:eastAsia="Times New Roman" w:hAnsi="Arial" w:cs="Arial"/>
                      <w:b/>
                      <w:bCs/>
                      <w:color w:val="625F5F"/>
                      <w:sz w:val="18"/>
                      <w:szCs w:val="18"/>
                      <w:lang w:eastAsia="ru-RU"/>
                    </w:rPr>
                  </w:pPr>
                  <w:r w:rsidRPr="00DF7564">
                    <w:rPr>
                      <w:rFonts w:ascii="Arial" w:eastAsia="Times New Roman" w:hAnsi="Arial" w:cs="Arial"/>
                      <w:b/>
                      <w:bCs/>
                      <w:color w:val="625F5F"/>
                      <w:sz w:val="18"/>
                      <w:szCs w:val="18"/>
                      <w:lang w:eastAsia="ru-RU"/>
                    </w:rPr>
                    <w:t>Дополнительные сведения</w:t>
                  </w:r>
                </w:p>
              </w:tc>
            </w:tr>
            <w:tr w:rsidR="00BD5BF6" w:rsidRPr="00DF7564">
              <w:trPr>
                <w:tblCellSpacing w:w="15" w:type="dxa"/>
              </w:trPr>
              <w:tc>
                <w:tcPr>
                  <w:tcW w:w="0" w:type="auto"/>
                  <w:vAlign w:val="center"/>
                  <w:hideMark/>
                </w:tcPr>
                <w:p w:rsidR="00BD5BF6" w:rsidRPr="00DF7564" w:rsidRDefault="00BD5BF6" w:rsidP="00BD5BF6">
                  <w:pPr>
                    <w:spacing w:after="0" w:line="240" w:lineRule="atLeast"/>
                    <w:jc w:val="center"/>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1</w:t>
                  </w:r>
                </w:p>
              </w:tc>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62.01.29 Оригиналы программного обеспечения прочие</w:t>
                  </w:r>
                </w:p>
              </w:tc>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62.01 Разработка компьютерного программного обеспечения</w:t>
                  </w:r>
                </w:p>
              </w:tc>
              <w:tc>
                <w:tcPr>
                  <w:tcW w:w="0" w:type="auto"/>
                  <w:vAlign w:val="center"/>
                  <w:hideMark/>
                </w:tcPr>
                <w:p w:rsidR="00BD5BF6" w:rsidRPr="00DF7564" w:rsidRDefault="00BD5BF6" w:rsidP="00BD5BF6">
                  <w:pPr>
                    <w:spacing w:after="0" w:line="240" w:lineRule="atLeast"/>
                    <w:jc w:val="center"/>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Единица</w:t>
                  </w:r>
                </w:p>
              </w:tc>
              <w:tc>
                <w:tcPr>
                  <w:tcW w:w="0" w:type="auto"/>
                  <w:vAlign w:val="center"/>
                  <w:hideMark/>
                </w:tcPr>
                <w:p w:rsidR="00BD5BF6" w:rsidRPr="00DF7564" w:rsidRDefault="00BD5BF6" w:rsidP="00BD5BF6">
                  <w:pPr>
                    <w:spacing w:after="0" w:line="240" w:lineRule="atLeast"/>
                    <w:jc w:val="center"/>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150.00</w:t>
                  </w:r>
                </w:p>
              </w:tc>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r>
          </w:tbl>
          <w:p w:rsidR="00BD5BF6" w:rsidRPr="00DF7564" w:rsidRDefault="00BD5BF6" w:rsidP="00BD5BF6">
            <w:pPr>
              <w:spacing w:after="0" w:line="240" w:lineRule="atLeast"/>
              <w:rPr>
                <w:rFonts w:ascii="Arial" w:eastAsia="Times New Roman" w:hAnsi="Arial" w:cs="Arial"/>
                <w:color w:val="625F5F"/>
                <w:sz w:val="18"/>
                <w:szCs w:val="18"/>
                <w:lang w:eastAsia="ru-RU"/>
              </w:rPr>
            </w:pP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c>
          <w:tcPr>
            <w:tcW w:w="6136" w:type="dxa"/>
            <w:vAlign w:val="center"/>
            <w:hideMark/>
          </w:tcPr>
          <w:p w:rsidR="00BD5BF6" w:rsidRPr="00DF7564" w:rsidRDefault="00BD5BF6" w:rsidP="00BD5BF6">
            <w:pPr>
              <w:spacing w:after="0" w:line="240" w:lineRule="auto"/>
              <w:rPr>
                <w:rFonts w:ascii="Times New Roman" w:eastAsia="Times New Roman" w:hAnsi="Times New Roman" w:cs="Times New Roman"/>
                <w:sz w:val="20"/>
                <w:szCs w:val="20"/>
                <w:lang w:eastAsia="ru-RU"/>
              </w:rPr>
            </w:pP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Место поставки (адрес):</w:t>
            </w:r>
          </w:p>
        </w:tc>
        <w:tc>
          <w:tcPr>
            <w:tcW w:w="6136" w:type="dxa"/>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В соответствии с документацией Запроса котировок.</w:t>
            </w: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Требования к участникам закупки</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6136" w:type="dxa"/>
            <w:vAlign w:val="center"/>
            <w:hideMark/>
          </w:tcPr>
          <w:p w:rsidR="00BD5BF6" w:rsidRPr="00DF7564" w:rsidRDefault="00BD5BF6" w:rsidP="00BD5BF6">
            <w:pPr>
              <w:spacing w:after="0" w:line="240" w:lineRule="auto"/>
              <w:rPr>
                <w:rFonts w:ascii="Times New Roman" w:eastAsia="Times New Roman" w:hAnsi="Times New Roman" w:cs="Times New Roman"/>
                <w:sz w:val="20"/>
                <w:szCs w:val="20"/>
                <w:lang w:eastAsia="ru-RU"/>
              </w:rPr>
            </w:pP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Информация о документации по закупке</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Срок предоставления документации:</w:t>
            </w:r>
          </w:p>
        </w:tc>
        <w:tc>
          <w:tcPr>
            <w:tcW w:w="6136" w:type="dxa"/>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с 02.09.2016 по 13.09.2016</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Место предоставления документации:</w:t>
            </w:r>
          </w:p>
        </w:tc>
        <w:tc>
          <w:tcPr>
            <w:tcW w:w="6136" w:type="dxa"/>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ООО «</w:t>
            </w:r>
            <w:proofErr w:type="spellStart"/>
            <w:r w:rsidRPr="00DF7564">
              <w:rPr>
                <w:rFonts w:ascii="Arial" w:eastAsia="Times New Roman" w:hAnsi="Arial" w:cs="Arial"/>
                <w:color w:val="625F5F"/>
                <w:sz w:val="18"/>
                <w:szCs w:val="18"/>
                <w:lang w:eastAsia="ru-RU"/>
              </w:rPr>
              <w:t>БашЗаказ</w:t>
            </w:r>
            <w:proofErr w:type="spellEnd"/>
            <w:r w:rsidRPr="00DF7564">
              <w:rPr>
                <w:rFonts w:ascii="Arial" w:eastAsia="Times New Roman" w:hAnsi="Arial" w:cs="Arial"/>
                <w:color w:val="625F5F"/>
                <w:sz w:val="18"/>
                <w:szCs w:val="18"/>
                <w:lang w:eastAsia="ru-RU"/>
              </w:rPr>
              <w:t>» http://www.bashzakaz.ru</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Порядок предоставления документации:</w:t>
            </w:r>
          </w:p>
        </w:tc>
        <w:tc>
          <w:tcPr>
            <w:tcW w:w="6136" w:type="dxa"/>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В соответствии с документацией Запроса котировок</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Официальный сайт, на котором размещена документация:</w:t>
            </w:r>
          </w:p>
        </w:tc>
        <w:tc>
          <w:tcPr>
            <w:tcW w:w="6136" w:type="dxa"/>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roofErr w:type="spellStart"/>
            <w:r w:rsidRPr="00DF7564">
              <w:rPr>
                <w:rFonts w:ascii="Arial" w:eastAsia="Times New Roman" w:hAnsi="Arial" w:cs="Arial"/>
                <w:color w:val="625F5F"/>
                <w:sz w:val="18"/>
                <w:szCs w:val="18"/>
                <w:lang w:eastAsia="ru-RU"/>
              </w:rPr>
              <w:t>www.zakupki.gov.ru</w:t>
            </w:r>
            <w:proofErr w:type="spellEnd"/>
            <w:r w:rsidRPr="00DF7564">
              <w:rPr>
                <w:rFonts w:ascii="Arial" w:eastAsia="Times New Roman" w:hAnsi="Arial" w:cs="Arial"/>
                <w:color w:val="625F5F"/>
                <w:sz w:val="18"/>
                <w:szCs w:val="18"/>
                <w:lang w:eastAsia="ru-RU"/>
              </w:rPr>
              <w:t xml:space="preserve"> </w:t>
            </w: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Размер платы:</w:t>
            </w:r>
          </w:p>
        </w:tc>
        <w:tc>
          <w:tcPr>
            <w:tcW w:w="6136" w:type="dxa"/>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Плата не требуется</w:t>
            </w: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Информация о порядке проведения закупки</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Дата и время окончания подачи заявок (по местному времени):</w:t>
            </w:r>
          </w:p>
        </w:tc>
        <w:tc>
          <w:tcPr>
            <w:tcW w:w="6136" w:type="dxa"/>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13.09.2016 15:00</w:t>
            </w: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Рассмотрение заявок</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Дата и время (по местному времени):</w:t>
            </w:r>
          </w:p>
        </w:tc>
        <w:tc>
          <w:tcPr>
            <w:tcW w:w="6136" w:type="dxa"/>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14.09.2016 11:00</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lastRenderedPageBreak/>
              <w:t>Место:</w:t>
            </w:r>
          </w:p>
        </w:tc>
        <w:tc>
          <w:tcPr>
            <w:tcW w:w="6136" w:type="dxa"/>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 xml:space="preserve">450071, Республика Башкортостан, </w:t>
            </w:r>
            <w:proofErr w:type="gramStart"/>
            <w:r w:rsidRPr="00DF7564">
              <w:rPr>
                <w:rFonts w:ascii="Arial" w:eastAsia="Times New Roman" w:hAnsi="Arial" w:cs="Arial"/>
                <w:color w:val="625F5F"/>
                <w:sz w:val="18"/>
                <w:szCs w:val="18"/>
                <w:lang w:eastAsia="ru-RU"/>
              </w:rPr>
              <w:t>г</w:t>
            </w:r>
            <w:proofErr w:type="gramEnd"/>
            <w:r w:rsidRPr="00DF7564">
              <w:rPr>
                <w:rFonts w:ascii="Arial" w:eastAsia="Times New Roman" w:hAnsi="Arial" w:cs="Arial"/>
                <w:color w:val="625F5F"/>
                <w:sz w:val="18"/>
                <w:szCs w:val="18"/>
                <w:lang w:eastAsia="ru-RU"/>
              </w:rPr>
              <w:t>. Уфа, проезд Лесной, д. 3, корп. 1</w:t>
            </w:r>
          </w:p>
        </w:tc>
      </w:tr>
      <w:tr w:rsidR="00BD5BF6" w:rsidRPr="00BD5BF6" w:rsidTr="00DF7564">
        <w:trPr>
          <w:tblCellSpacing w:w="15" w:type="dxa"/>
        </w:trPr>
        <w:tc>
          <w:tcPr>
            <w:tcW w:w="9864" w:type="dxa"/>
            <w:gridSpan w:val="2"/>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Проведение закупки в электронной форме</w:t>
            </w:r>
          </w:p>
        </w:tc>
      </w:tr>
      <w:tr w:rsidR="00BD5BF6" w:rsidRPr="00BD5BF6" w:rsidTr="00DF7564">
        <w:trPr>
          <w:tblCellSpacing w:w="15" w:type="dxa"/>
        </w:trPr>
        <w:tc>
          <w:tcPr>
            <w:tcW w:w="0" w:type="auto"/>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Дата и время подведения итогов (по местному времени):</w:t>
            </w:r>
          </w:p>
        </w:tc>
        <w:tc>
          <w:tcPr>
            <w:tcW w:w="6136" w:type="dxa"/>
            <w:vAlign w:val="center"/>
            <w:hideMark/>
          </w:tcPr>
          <w:p w:rsidR="00BD5BF6" w:rsidRPr="00DF7564" w:rsidRDefault="00BD5BF6" w:rsidP="00BD5BF6">
            <w:pPr>
              <w:spacing w:after="0" w:line="240" w:lineRule="atLeast"/>
              <w:rPr>
                <w:rFonts w:ascii="Arial" w:eastAsia="Times New Roman" w:hAnsi="Arial" w:cs="Arial"/>
                <w:color w:val="625F5F"/>
                <w:sz w:val="18"/>
                <w:szCs w:val="18"/>
                <w:lang w:eastAsia="ru-RU"/>
              </w:rPr>
            </w:pPr>
            <w:r w:rsidRPr="00DF7564">
              <w:rPr>
                <w:rFonts w:ascii="Arial" w:eastAsia="Times New Roman" w:hAnsi="Arial" w:cs="Arial"/>
                <w:color w:val="625F5F"/>
                <w:sz w:val="18"/>
                <w:szCs w:val="18"/>
                <w:lang w:eastAsia="ru-RU"/>
              </w:rPr>
              <w:t>14.09.2016 11:00</w:t>
            </w:r>
          </w:p>
        </w:tc>
      </w:tr>
    </w:tbl>
    <w:p w:rsidR="00D27716" w:rsidRDefault="00DF7564">
      <w:bookmarkStart w:id="0" w:name="_GoBack"/>
      <w:bookmarkEnd w:id="0"/>
    </w:p>
    <w:p w:rsidR="00DF7564" w:rsidRDefault="00DF7564" w:rsidP="00DF7564">
      <w:pPr>
        <w:spacing w:after="0"/>
        <w:ind w:firstLine="567"/>
        <w:jc w:val="center"/>
        <w:rPr>
          <w:rFonts w:ascii="Times New Roman" w:hAnsi="Times New Roman"/>
          <w:b/>
          <w:i/>
          <w:sz w:val="28"/>
          <w:szCs w:val="28"/>
        </w:rPr>
      </w:pPr>
      <w:r w:rsidRPr="00781FDB">
        <w:rPr>
          <w:rFonts w:ascii="Times New Roman" w:hAnsi="Times New Roman"/>
          <w:b/>
          <w:i/>
          <w:sz w:val="28"/>
          <w:szCs w:val="28"/>
        </w:rPr>
        <w:t>Документация запроса котировок</w:t>
      </w:r>
      <w:r>
        <w:rPr>
          <w:rFonts w:ascii="Times New Roman" w:hAnsi="Times New Roman"/>
          <w:b/>
          <w:i/>
          <w:sz w:val="28"/>
          <w:szCs w:val="28"/>
        </w:rPr>
        <w:t xml:space="preserve"> в электронной форме</w:t>
      </w:r>
    </w:p>
    <w:p w:rsidR="00DF7564" w:rsidRPr="00781FDB" w:rsidRDefault="00DF7564" w:rsidP="00DF7564">
      <w:pPr>
        <w:spacing w:after="0"/>
        <w:ind w:firstLine="567"/>
        <w:jc w:val="center"/>
        <w:rPr>
          <w:rFonts w:ascii="Times New Roman" w:hAnsi="Times New Roman"/>
          <w:b/>
          <w:i/>
          <w:sz w:val="28"/>
          <w:szCs w:val="28"/>
        </w:rPr>
      </w:pPr>
    </w:p>
    <w:p w:rsidR="00DF7564" w:rsidRDefault="00DF7564" w:rsidP="00DF7564">
      <w:pPr>
        <w:spacing w:after="0"/>
        <w:ind w:firstLine="567"/>
        <w:jc w:val="both"/>
        <w:rPr>
          <w:rFonts w:ascii="Times New Roman" w:hAnsi="Times New Roman"/>
          <w:sz w:val="24"/>
          <w:szCs w:val="24"/>
        </w:rPr>
      </w:pPr>
      <w:r w:rsidRPr="00D24A19">
        <w:rPr>
          <w:rFonts w:ascii="Times New Roman" w:hAnsi="Times New Roman"/>
          <w:b/>
          <w:sz w:val="24"/>
          <w:szCs w:val="24"/>
        </w:rPr>
        <w:t xml:space="preserve">Наименование закупки: </w:t>
      </w:r>
      <w:r w:rsidRPr="00766033">
        <w:rPr>
          <w:rFonts w:ascii="Times New Roman" w:hAnsi="Times New Roman"/>
          <w:sz w:val="24"/>
          <w:szCs w:val="24"/>
        </w:rPr>
        <w:t>Приобретение</w:t>
      </w:r>
      <w:r>
        <w:rPr>
          <w:rFonts w:ascii="Times New Roman" w:hAnsi="Times New Roman"/>
          <w:sz w:val="24"/>
          <w:szCs w:val="24"/>
        </w:rPr>
        <w:t xml:space="preserve"> прав на использование </w:t>
      </w:r>
      <w:r w:rsidRPr="00766033">
        <w:rPr>
          <w:rFonts w:ascii="Times New Roman" w:hAnsi="Times New Roman"/>
          <w:sz w:val="24"/>
          <w:szCs w:val="24"/>
        </w:rPr>
        <w:t xml:space="preserve"> программного обеспечения для антивирусной защиты персональных компьютеров</w:t>
      </w:r>
      <w:r>
        <w:rPr>
          <w:rFonts w:ascii="Times New Roman" w:hAnsi="Times New Roman"/>
          <w:sz w:val="24"/>
          <w:szCs w:val="24"/>
        </w:rPr>
        <w:t>.</w:t>
      </w:r>
    </w:p>
    <w:p w:rsidR="00DF7564" w:rsidRPr="007D5C09" w:rsidRDefault="00DF7564" w:rsidP="00DF7564">
      <w:pPr>
        <w:spacing w:after="0"/>
        <w:ind w:firstLine="567"/>
        <w:jc w:val="both"/>
        <w:rPr>
          <w:rFonts w:ascii="Times New Roman" w:hAnsi="Times New Roman"/>
          <w:sz w:val="24"/>
          <w:szCs w:val="24"/>
        </w:rPr>
      </w:pPr>
      <w:proofErr w:type="gramStart"/>
      <w:r w:rsidRPr="007D5C09">
        <w:rPr>
          <w:rFonts w:ascii="Times New Roman" w:hAnsi="Times New Roman"/>
          <w:b/>
          <w:sz w:val="24"/>
          <w:szCs w:val="24"/>
        </w:rPr>
        <w:t>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7D5C09">
        <w:rPr>
          <w:rFonts w:ascii="Times New Roman" w:hAnsi="Times New Roman"/>
          <w:sz w:val="24"/>
          <w:szCs w:val="24"/>
        </w:rPr>
        <w:t xml:space="preserve"> </w:t>
      </w:r>
      <w:proofErr w:type="gramEnd"/>
    </w:p>
    <w:p w:rsidR="00DF7564" w:rsidRPr="00181959" w:rsidRDefault="00DF7564" w:rsidP="00DF7564">
      <w:pPr>
        <w:spacing w:after="0"/>
        <w:ind w:firstLine="567"/>
        <w:jc w:val="both"/>
        <w:rPr>
          <w:rFonts w:ascii="Times New Roman" w:hAnsi="Times New Roman"/>
          <w:bCs/>
          <w:sz w:val="24"/>
          <w:szCs w:val="24"/>
        </w:rPr>
      </w:pPr>
      <w:r>
        <w:rPr>
          <w:rFonts w:ascii="Times New Roman" w:hAnsi="Times New Roman"/>
          <w:bCs/>
          <w:sz w:val="24"/>
          <w:szCs w:val="24"/>
        </w:rPr>
        <w:t>В соответствии с техническим заданием (Приложение 3).</w:t>
      </w:r>
    </w:p>
    <w:p w:rsidR="00DF7564" w:rsidRPr="007D5C09" w:rsidRDefault="00DF7564" w:rsidP="00DF7564">
      <w:pPr>
        <w:spacing w:after="0"/>
        <w:ind w:firstLine="567"/>
        <w:jc w:val="both"/>
        <w:rPr>
          <w:rFonts w:ascii="Times New Roman" w:hAnsi="Times New Roman"/>
          <w:b/>
          <w:sz w:val="24"/>
          <w:szCs w:val="24"/>
        </w:rPr>
      </w:pPr>
      <w:r w:rsidRPr="007D5C09">
        <w:rPr>
          <w:rFonts w:ascii="Times New Roman" w:hAnsi="Times New Roman"/>
          <w:b/>
          <w:sz w:val="24"/>
          <w:szCs w:val="24"/>
        </w:rPr>
        <w:t>2.Требования к содержанию, форме, оформлению и составу заявки на участие в закупке</w:t>
      </w:r>
    </w:p>
    <w:p w:rsidR="00DF7564" w:rsidRPr="00C533B0" w:rsidRDefault="00DF7564" w:rsidP="00DF7564">
      <w:pPr>
        <w:pStyle w:val="a8"/>
        <w:spacing w:line="276" w:lineRule="auto"/>
        <w:ind w:firstLine="567"/>
        <w:jc w:val="both"/>
      </w:pPr>
      <w:r w:rsidRPr="00C533B0">
        <w:t>Котировочная заявка должна содержать следующие требования:</w:t>
      </w:r>
    </w:p>
    <w:p w:rsidR="00DF7564" w:rsidRPr="00C533B0" w:rsidRDefault="00DF7564" w:rsidP="00DF7564">
      <w:pPr>
        <w:pStyle w:val="a8"/>
        <w:spacing w:line="276" w:lineRule="auto"/>
        <w:ind w:firstLine="567"/>
        <w:jc w:val="both"/>
      </w:pPr>
      <w:proofErr w:type="gramStart"/>
      <w:r w:rsidRPr="00C533B0">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DF7564" w:rsidRPr="00C533B0" w:rsidRDefault="00DF7564" w:rsidP="00DF7564">
      <w:pPr>
        <w:pStyle w:val="a8"/>
        <w:spacing w:line="276" w:lineRule="auto"/>
        <w:ind w:firstLine="567"/>
        <w:jc w:val="both"/>
      </w:pPr>
      <w:r w:rsidRPr="00C533B0">
        <w:t>-идентификационный номер налогоплательщика;</w:t>
      </w:r>
    </w:p>
    <w:p w:rsidR="00DF7564" w:rsidRPr="00C533B0" w:rsidRDefault="00DF7564" w:rsidP="00DF7564">
      <w:pPr>
        <w:pStyle w:val="a8"/>
        <w:spacing w:line="276" w:lineRule="auto"/>
        <w:ind w:firstLine="567"/>
        <w:jc w:val="both"/>
      </w:pPr>
      <w:r w:rsidRPr="00C533B0">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DF7564" w:rsidRPr="00C533B0" w:rsidRDefault="00DF7564" w:rsidP="00DF7564">
      <w:pPr>
        <w:pStyle w:val="a8"/>
        <w:spacing w:line="276" w:lineRule="auto"/>
        <w:ind w:firstLine="567"/>
        <w:jc w:val="both"/>
      </w:pPr>
      <w:r w:rsidRPr="00C533B0">
        <w:t>-согласие участника  закупок исполнить условия договора, указанные в извещении о проведении запроса котировок;</w:t>
      </w:r>
    </w:p>
    <w:p w:rsidR="00DF7564" w:rsidRPr="00C533B0" w:rsidRDefault="00DF7564" w:rsidP="00DF7564">
      <w:pPr>
        <w:pStyle w:val="a8"/>
        <w:spacing w:line="276" w:lineRule="auto"/>
        <w:ind w:firstLine="567"/>
        <w:jc w:val="both"/>
      </w:pPr>
      <w:r w:rsidRPr="00C533B0">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DF7564" w:rsidRPr="00C533B0" w:rsidRDefault="00DF7564" w:rsidP="00DF7564">
      <w:pPr>
        <w:spacing w:after="0"/>
        <w:ind w:firstLine="567"/>
        <w:jc w:val="both"/>
        <w:rPr>
          <w:rFonts w:ascii="Times New Roman" w:eastAsia="Times New Roman" w:hAnsi="Times New Roman"/>
          <w:sz w:val="24"/>
          <w:szCs w:val="24"/>
          <w:lang w:eastAsia="ru-RU"/>
        </w:rPr>
      </w:pPr>
      <w:r w:rsidRPr="00C533B0">
        <w:rPr>
          <w:rFonts w:ascii="Times New Roman" w:eastAsia="Times New Roman" w:hAnsi="Times New Roman"/>
          <w:sz w:val="24"/>
          <w:szCs w:val="24"/>
          <w:lang w:eastAsia="ru-RU"/>
        </w:rPr>
        <w:t xml:space="preserve">Котировочная заявка должна быть представлена в соответствии с настоящей документацией запроса котировок и по </w:t>
      </w:r>
      <w:r>
        <w:rPr>
          <w:rFonts w:ascii="Times New Roman" w:eastAsia="Times New Roman" w:hAnsi="Times New Roman"/>
          <w:sz w:val="24"/>
          <w:szCs w:val="24"/>
          <w:lang w:eastAsia="ru-RU"/>
        </w:rPr>
        <w:t>прилагаемой форме (Приложение 1</w:t>
      </w:r>
      <w:r w:rsidRPr="00C533B0">
        <w:rPr>
          <w:rFonts w:ascii="Times New Roman" w:eastAsia="Times New Roman" w:hAnsi="Times New Roman"/>
          <w:sz w:val="24"/>
          <w:szCs w:val="24"/>
          <w:lang w:eastAsia="ru-RU"/>
        </w:rPr>
        <w:t>).</w:t>
      </w:r>
    </w:p>
    <w:p w:rsidR="00DF7564" w:rsidRPr="007D5C09" w:rsidRDefault="00DF7564" w:rsidP="00DF7564">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F7564" w:rsidRPr="007D5C09" w:rsidRDefault="00DF7564" w:rsidP="00DF7564">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должно быть представлено в соответствии с настоящей документацией запроса котировок, </w:t>
      </w:r>
      <w:proofErr w:type="gramStart"/>
      <w:r w:rsidRPr="007D5C09">
        <w:rPr>
          <w:rFonts w:ascii="Times New Roman" w:eastAsia="Times New Roman" w:hAnsi="Times New Roman"/>
          <w:sz w:val="24"/>
          <w:szCs w:val="24"/>
          <w:lang w:eastAsia="ru-RU"/>
        </w:rPr>
        <w:t>согласно</w:t>
      </w:r>
      <w:proofErr w:type="gramEnd"/>
      <w:r w:rsidRPr="007D5C09">
        <w:rPr>
          <w:rFonts w:ascii="Times New Roman" w:eastAsia="Times New Roman" w:hAnsi="Times New Roman"/>
          <w:sz w:val="24"/>
          <w:szCs w:val="24"/>
          <w:lang w:eastAsia="ru-RU"/>
        </w:rPr>
        <w:t xml:space="preserve"> прилагаемого технического задания (Приложение </w:t>
      </w:r>
      <w:r>
        <w:rPr>
          <w:rFonts w:ascii="Times New Roman" w:eastAsia="Times New Roman" w:hAnsi="Times New Roman"/>
          <w:sz w:val="24"/>
          <w:szCs w:val="24"/>
          <w:lang w:eastAsia="ru-RU"/>
        </w:rPr>
        <w:t>3</w:t>
      </w:r>
      <w:r w:rsidRPr="007D5C09">
        <w:rPr>
          <w:rFonts w:ascii="Times New Roman" w:eastAsia="Times New Roman" w:hAnsi="Times New Roman"/>
          <w:sz w:val="24"/>
          <w:szCs w:val="24"/>
          <w:lang w:eastAsia="ru-RU"/>
        </w:rPr>
        <w:t xml:space="preserve">) и по прилагаемой форме (Приложение </w:t>
      </w:r>
      <w:r>
        <w:rPr>
          <w:rFonts w:ascii="Times New Roman" w:eastAsia="Times New Roman" w:hAnsi="Times New Roman"/>
          <w:sz w:val="24"/>
          <w:szCs w:val="24"/>
          <w:lang w:eastAsia="ru-RU"/>
        </w:rPr>
        <w:t>2</w:t>
      </w:r>
      <w:r w:rsidRPr="007D5C09">
        <w:rPr>
          <w:rFonts w:ascii="Times New Roman" w:eastAsia="Times New Roman" w:hAnsi="Times New Roman"/>
          <w:sz w:val="24"/>
          <w:szCs w:val="24"/>
          <w:lang w:eastAsia="ru-RU"/>
        </w:rPr>
        <w:t>).</w:t>
      </w:r>
    </w:p>
    <w:p w:rsidR="00DF7564" w:rsidRPr="007D5C09" w:rsidRDefault="00DF7564" w:rsidP="00DF7564">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4.Место, условия и с</w:t>
      </w:r>
      <w:r w:rsidRPr="007D5C09">
        <w:rPr>
          <w:rFonts w:ascii="Times New Roman" w:hAnsi="Times New Roman"/>
          <w:b/>
          <w:bCs/>
          <w:sz w:val="24"/>
          <w:szCs w:val="24"/>
        </w:rPr>
        <w:t xml:space="preserve">роки </w:t>
      </w:r>
      <w:r>
        <w:rPr>
          <w:rFonts w:ascii="Times New Roman" w:hAnsi="Times New Roman"/>
          <w:b/>
          <w:bCs/>
          <w:sz w:val="24"/>
          <w:szCs w:val="24"/>
        </w:rPr>
        <w:t>оказания услуг</w:t>
      </w:r>
    </w:p>
    <w:p w:rsidR="00DF7564" w:rsidRPr="007D5C09" w:rsidRDefault="00DF7564" w:rsidP="00DF7564">
      <w:pPr>
        <w:spacing w:after="0"/>
        <w:ind w:firstLine="567"/>
        <w:jc w:val="both"/>
        <w:rPr>
          <w:rFonts w:ascii="Times New Roman" w:hAnsi="Times New Roman"/>
          <w:sz w:val="24"/>
          <w:szCs w:val="24"/>
        </w:rPr>
      </w:pPr>
      <w:r w:rsidRPr="007D5C09">
        <w:rPr>
          <w:rFonts w:ascii="Times New Roman" w:hAnsi="Times New Roman"/>
          <w:sz w:val="24"/>
          <w:szCs w:val="24"/>
        </w:rPr>
        <w:t xml:space="preserve">450071, Республика Башкортостан, </w:t>
      </w:r>
      <w:proofErr w:type="gramStart"/>
      <w:r w:rsidRPr="007D5C09">
        <w:rPr>
          <w:rFonts w:ascii="Times New Roman" w:hAnsi="Times New Roman"/>
          <w:sz w:val="24"/>
          <w:szCs w:val="24"/>
        </w:rPr>
        <w:t>г</w:t>
      </w:r>
      <w:proofErr w:type="gramEnd"/>
      <w:r w:rsidRPr="007D5C09">
        <w:rPr>
          <w:rFonts w:ascii="Times New Roman" w:hAnsi="Times New Roman"/>
          <w:sz w:val="24"/>
          <w:szCs w:val="24"/>
        </w:rPr>
        <w:t>. Уфа, проезд  Лесной, д. 3, корп. 1.</w:t>
      </w:r>
    </w:p>
    <w:p w:rsidR="00DF7564" w:rsidRPr="007D5C09" w:rsidRDefault="00DF7564" w:rsidP="00DF7564">
      <w:pPr>
        <w:spacing w:after="0"/>
        <w:ind w:firstLine="567"/>
        <w:jc w:val="both"/>
        <w:rPr>
          <w:rFonts w:ascii="Times New Roman" w:hAnsi="Times New Roman"/>
          <w:sz w:val="24"/>
          <w:szCs w:val="24"/>
        </w:rPr>
      </w:pPr>
      <w:r>
        <w:rPr>
          <w:rFonts w:ascii="Times New Roman" w:eastAsia="Times New Roman" w:hAnsi="Times New Roman"/>
          <w:sz w:val="24"/>
          <w:szCs w:val="24"/>
          <w:lang w:eastAsia="ru-RU"/>
        </w:rPr>
        <w:t>В</w:t>
      </w:r>
      <w:r w:rsidRPr="007D5C09">
        <w:rPr>
          <w:rFonts w:ascii="Times New Roman" w:hAnsi="Times New Roman"/>
          <w:sz w:val="24"/>
          <w:szCs w:val="24"/>
        </w:rPr>
        <w:t xml:space="preserve"> течение </w:t>
      </w:r>
      <w:r>
        <w:rPr>
          <w:rFonts w:ascii="Times New Roman" w:hAnsi="Times New Roman"/>
          <w:sz w:val="24"/>
          <w:szCs w:val="24"/>
        </w:rPr>
        <w:t>5 рабочих дней</w:t>
      </w:r>
      <w:r w:rsidRPr="007D5C09">
        <w:rPr>
          <w:rFonts w:ascii="Times New Roman" w:hAnsi="Times New Roman"/>
          <w:sz w:val="24"/>
          <w:szCs w:val="24"/>
        </w:rPr>
        <w:t xml:space="preserve"> </w:t>
      </w:r>
      <w:proofErr w:type="gramStart"/>
      <w:r w:rsidRPr="007D5C09">
        <w:rPr>
          <w:rFonts w:ascii="Times New Roman" w:hAnsi="Times New Roman"/>
          <w:sz w:val="24"/>
          <w:szCs w:val="24"/>
        </w:rPr>
        <w:t>с даты подписания</w:t>
      </w:r>
      <w:proofErr w:type="gramEnd"/>
      <w:r w:rsidRPr="007D5C09">
        <w:rPr>
          <w:rFonts w:ascii="Times New Roman" w:hAnsi="Times New Roman"/>
          <w:sz w:val="24"/>
          <w:szCs w:val="24"/>
        </w:rPr>
        <w:t xml:space="preserve"> договора.</w:t>
      </w:r>
    </w:p>
    <w:p w:rsidR="00DF7564" w:rsidRPr="007D5C09" w:rsidRDefault="00DF7564" w:rsidP="00DF7564">
      <w:pPr>
        <w:spacing w:after="0"/>
        <w:ind w:firstLine="567"/>
        <w:jc w:val="both"/>
        <w:rPr>
          <w:rFonts w:ascii="Times New Roman" w:hAnsi="Times New Roman"/>
          <w:sz w:val="24"/>
          <w:szCs w:val="24"/>
        </w:rPr>
      </w:pPr>
      <w:r w:rsidRPr="007D5C09">
        <w:rPr>
          <w:rFonts w:ascii="Times New Roman" w:hAnsi="Times New Roman"/>
          <w:b/>
          <w:sz w:val="24"/>
          <w:szCs w:val="24"/>
        </w:rPr>
        <w:lastRenderedPageBreak/>
        <w:t xml:space="preserve">5. </w:t>
      </w:r>
      <w:r w:rsidRPr="007D5C09">
        <w:rPr>
          <w:rFonts w:ascii="Times New Roman" w:hAnsi="Times New Roman"/>
          <w:b/>
          <w:bCs/>
          <w:sz w:val="24"/>
          <w:szCs w:val="24"/>
        </w:rPr>
        <w:t xml:space="preserve">Начальная (максимальная) цена договора: </w:t>
      </w:r>
      <w:r>
        <w:rPr>
          <w:rFonts w:ascii="Times New Roman" w:hAnsi="Times New Roman"/>
          <w:bCs/>
          <w:sz w:val="24"/>
          <w:szCs w:val="24"/>
        </w:rPr>
        <w:t>139 000 (сто тридцать девять тысяч) рублей</w:t>
      </w:r>
    </w:p>
    <w:p w:rsidR="00DF7564" w:rsidRPr="007D5C09" w:rsidRDefault="00DF7564" w:rsidP="00DF7564">
      <w:pPr>
        <w:pStyle w:val="a8"/>
        <w:spacing w:line="276" w:lineRule="auto"/>
        <w:ind w:firstLine="567"/>
        <w:jc w:val="both"/>
        <w:rPr>
          <w:b/>
        </w:rPr>
      </w:pPr>
      <w:r w:rsidRPr="007D5C09">
        <w:rPr>
          <w:b/>
        </w:rPr>
        <w:t xml:space="preserve">6.Форма, сроки и порядок оплаты </w:t>
      </w:r>
      <w:r>
        <w:rPr>
          <w:b/>
        </w:rPr>
        <w:t>услуг</w:t>
      </w:r>
    </w:p>
    <w:p w:rsidR="00DF7564" w:rsidRDefault="00DF7564" w:rsidP="00DF7564">
      <w:pPr>
        <w:pStyle w:val="ConsPlusNonformat"/>
        <w:widowControl/>
        <w:spacing w:line="276" w:lineRule="auto"/>
        <w:ind w:firstLine="540"/>
        <w:jc w:val="both"/>
        <w:rPr>
          <w:rFonts w:ascii="Times New Roman" w:hAnsi="Times New Roman" w:cs="Times New Roman"/>
          <w:sz w:val="24"/>
          <w:szCs w:val="24"/>
        </w:rPr>
      </w:pPr>
      <w:r w:rsidRPr="00907D6A">
        <w:rPr>
          <w:rFonts w:ascii="Times New Roman" w:hAnsi="Times New Roman" w:cs="Times New Roman"/>
          <w:sz w:val="24"/>
          <w:szCs w:val="24"/>
        </w:rPr>
        <w:t xml:space="preserve">Оплата оказанных услуг осуществляется </w:t>
      </w:r>
      <w:r>
        <w:rPr>
          <w:rFonts w:ascii="Times New Roman" w:hAnsi="Times New Roman" w:cs="Times New Roman"/>
          <w:sz w:val="24"/>
          <w:szCs w:val="24"/>
        </w:rPr>
        <w:t xml:space="preserve">по факту оказания услуг </w:t>
      </w:r>
      <w:r>
        <w:rPr>
          <w:rFonts w:ascii="Times New Roman" w:hAnsi="Times New Roman"/>
          <w:sz w:val="24"/>
          <w:szCs w:val="24"/>
        </w:rPr>
        <w:t xml:space="preserve">в форме безналичного денежного расчета </w:t>
      </w:r>
      <w:r>
        <w:rPr>
          <w:rFonts w:ascii="Times New Roman" w:hAnsi="Times New Roman" w:cs="Times New Roman"/>
          <w:sz w:val="24"/>
          <w:szCs w:val="24"/>
        </w:rPr>
        <w:t>не позднее 30 ноября 2016г. Заказчиком представленных Исполнителем документов о приемке оказанных услуг.</w:t>
      </w:r>
    </w:p>
    <w:p w:rsidR="00DF7564" w:rsidRPr="007D5C09" w:rsidRDefault="00DF7564" w:rsidP="00DF7564">
      <w:pPr>
        <w:pStyle w:val="a8"/>
        <w:spacing w:line="276" w:lineRule="auto"/>
        <w:ind w:firstLine="567"/>
        <w:jc w:val="both"/>
        <w:rPr>
          <w:b/>
        </w:rPr>
      </w:pPr>
      <w:r>
        <w:rPr>
          <w:color w:val="000000"/>
          <w:spacing w:val="-1"/>
        </w:rPr>
        <w:t xml:space="preserve"> </w:t>
      </w:r>
      <w:bookmarkStart w:id="1" w:name="sub_4107"/>
      <w:r w:rsidRPr="007D5C09">
        <w:rPr>
          <w:b/>
          <w:spacing w:val="-5"/>
        </w:rPr>
        <w:t>7.П</w:t>
      </w:r>
      <w:r w:rsidRPr="007D5C09">
        <w:rPr>
          <w:b/>
        </w:rPr>
        <w:t xml:space="preserve">орядок формирования цены договора </w:t>
      </w:r>
    </w:p>
    <w:p w:rsidR="00DF7564" w:rsidRPr="007D5C09" w:rsidRDefault="00DF7564" w:rsidP="00DF7564">
      <w:pPr>
        <w:spacing w:after="0"/>
        <w:ind w:firstLine="567"/>
        <w:jc w:val="both"/>
        <w:rPr>
          <w:rFonts w:ascii="Times New Roman" w:hAnsi="Times New Roman"/>
          <w:sz w:val="24"/>
          <w:szCs w:val="24"/>
        </w:rPr>
      </w:pPr>
      <w:r w:rsidRPr="007D5C09">
        <w:rPr>
          <w:rFonts w:ascii="Times New Roman" w:hAnsi="Times New Roman"/>
          <w:sz w:val="24"/>
          <w:szCs w:val="24"/>
        </w:rPr>
        <w:t>Цена включает расходы на перевозку, разгрузку, страхование, уплату таможенных пошлин, налогов, сборов и другие, установленные законодательством, обязательные платежи.</w:t>
      </w:r>
    </w:p>
    <w:p w:rsidR="00DF7564" w:rsidRPr="007D5C09" w:rsidRDefault="00DF7564" w:rsidP="00DF7564">
      <w:pPr>
        <w:spacing w:after="0"/>
        <w:ind w:firstLine="567"/>
        <w:jc w:val="both"/>
        <w:rPr>
          <w:rFonts w:ascii="Times New Roman" w:hAnsi="Times New Roman"/>
          <w:b/>
          <w:sz w:val="24"/>
          <w:szCs w:val="24"/>
        </w:rPr>
      </w:pPr>
      <w:r w:rsidRPr="007D5C09">
        <w:rPr>
          <w:rFonts w:ascii="Times New Roman" w:hAnsi="Times New Roman"/>
          <w:b/>
          <w:sz w:val="24"/>
          <w:szCs w:val="24"/>
        </w:rPr>
        <w:t>8.</w:t>
      </w:r>
      <w:bookmarkStart w:id="2" w:name="sub_4108"/>
      <w:bookmarkEnd w:id="1"/>
      <w:r w:rsidRPr="007D5C09">
        <w:rPr>
          <w:rFonts w:ascii="Times New Roman" w:hAnsi="Times New Roman"/>
          <w:b/>
          <w:sz w:val="24"/>
          <w:szCs w:val="24"/>
        </w:rPr>
        <w:t>Порядок, место, дата начала и дата окончания срока подачи заявок на участие в закупке</w:t>
      </w:r>
    </w:p>
    <w:p w:rsidR="00DF7564" w:rsidRPr="00C533B0" w:rsidRDefault="00DF7564" w:rsidP="00DF7564">
      <w:pPr>
        <w:spacing w:after="0"/>
        <w:ind w:firstLine="567"/>
        <w:jc w:val="both"/>
        <w:rPr>
          <w:rFonts w:ascii="Times New Roman" w:hAnsi="Times New Roman"/>
          <w:sz w:val="24"/>
          <w:szCs w:val="24"/>
        </w:rPr>
      </w:pPr>
      <w:r w:rsidRPr="00C533B0">
        <w:rPr>
          <w:rFonts w:ascii="Times New Roman" w:hAnsi="Times New Roman"/>
          <w:color w:val="000000"/>
          <w:sz w:val="24"/>
          <w:szCs w:val="24"/>
        </w:rPr>
        <w:t xml:space="preserve">Котировочная заявка подается участником закупок </w:t>
      </w:r>
      <w:proofErr w:type="gramStart"/>
      <w:r w:rsidRPr="00C533B0">
        <w:rPr>
          <w:rFonts w:ascii="Times New Roman" w:hAnsi="Times New Roman"/>
          <w:color w:val="000000"/>
          <w:sz w:val="24"/>
          <w:szCs w:val="24"/>
        </w:rPr>
        <w:t>на электронную площадку для участия в запросе  котировок в электронной форме в сроки</w:t>
      </w:r>
      <w:proofErr w:type="gramEnd"/>
      <w:r w:rsidRPr="00C533B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DF7564" w:rsidRPr="00C533B0" w:rsidRDefault="00DF7564" w:rsidP="00DF7564">
      <w:pPr>
        <w:spacing w:after="0"/>
        <w:ind w:firstLine="567"/>
        <w:jc w:val="both"/>
        <w:rPr>
          <w:rFonts w:ascii="Times New Roman" w:hAnsi="Times New Roman"/>
          <w:sz w:val="24"/>
          <w:szCs w:val="24"/>
        </w:rPr>
      </w:pPr>
      <w:r w:rsidRPr="00C533B0">
        <w:rPr>
          <w:rFonts w:ascii="Times New Roman" w:hAnsi="Times New Roman"/>
          <w:sz w:val="24"/>
          <w:szCs w:val="24"/>
        </w:rPr>
        <w:t>Участник размещения заказа вправе подать только одну котировочную заявку.</w:t>
      </w:r>
    </w:p>
    <w:p w:rsidR="00DF7564" w:rsidRPr="00C533B0" w:rsidRDefault="00DF7564" w:rsidP="00DF7564">
      <w:pPr>
        <w:spacing w:after="0"/>
        <w:ind w:firstLine="567"/>
        <w:jc w:val="both"/>
        <w:rPr>
          <w:rFonts w:ascii="Times New Roman" w:hAnsi="Times New Roman"/>
          <w:sz w:val="24"/>
          <w:szCs w:val="24"/>
        </w:rPr>
      </w:pPr>
      <w:r w:rsidRPr="00C533B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C533B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C533B0">
        <w:rPr>
          <w:rFonts w:ascii="Times New Roman" w:hAnsi="Times New Roman"/>
          <w:sz w:val="24"/>
          <w:szCs w:val="24"/>
        </w:rPr>
        <w:t xml:space="preserve"> максимальную цену, указанную в настоящем извещении.</w:t>
      </w:r>
    </w:p>
    <w:p w:rsidR="00DF7564" w:rsidRPr="00C533B0" w:rsidRDefault="00DF7564" w:rsidP="00DF7564">
      <w:pPr>
        <w:spacing w:after="0"/>
        <w:ind w:firstLine="567"/>
        <w:jc w:val="both"/>
        <w:rPr>
          <w:rFonts w:ascii="Times New Roman" w:hAnsi="Times New Roman"/>
          <w:color w:val="000000"/>
          <w:sz w:val="24"/>
          <w:szCs w:val="24"/>
        </w:rPr>
      </w:pPr>
      <w:r w:rsidRPr="00C533B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DF7564" w:rsidRPr="007D5C09" w:rsidRDefault="00DF7564" w:rsidP="00DF7564">
      <w:pPr>
        <w:spacing w:after="0"/>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Pr="007D5C09">
        <w:rPr>
          <w:rFonts w:ascii="Times New Roman" w:hAnsi="Times New Roman"/>
          <w:bCs/>
          <w:sz w:val="24"/>
          <w:szCs w:val="24"/>
          <w:lang w:val="en-US"/>
        </w:rPr>
        <w:t>www</w:t>
      </w:r>
      <w:r w:rsidRPr="007D5C09">
        <w:rPr>
          <w:rFonts w:ascii="Times New Roman" w:hAnsi="Times New Roman"/>
          <w:bCs/>
          <w:sz w:val="24"/>
          <w:szCs w:val="24"/>
        </w:rPr>
        <w:t>.</w:t>
      </w:r>
      <w:proofErr w:type="spellStart"/>
      <w:r w:rsidRPr="007D5C09">
        <w:rPr>
          <w:rFonts w:ascii="Times New Roman" w:hAnsi="Times New Roman"/>
          <w:sz w:val="24"/>
          <w:szCs w:val="24"/>
        </w:rPr>
        <w:t>bashzakaz.ru</w:t>
      </w:r>
      <w:proofErr w:type="spellEnd"/>
    </w:p>
    <w:p w:rsidR="00DF7564" w:rsidRPr="007D5C09" w:rsidRDefault="00DF7564" w:rsidP="00DF7564">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Pr="007D5C09">
        <w:rPr>
          <w:rFonts w:ascii="Times New Roman" w:hAnsi="Times New Roman"/>
          <w:b/>
          <w:bCs/>
          <w:sz w:val="24"/>
          <w:szCs w:val="24"/>
        </w:rPr>
        <w:t xml:space="preserve"> </w:t>
      </w:r>
    </w:p>
    <w:p w:rsidR="00DF7564" w:rsidRPr="007D5C09" w:rsidRDefault="00DF7564" w:rsidP="00DF7564">
      <w:pPr>
        <w:spacing w:after="0"/>
        <w:ind w:firstLine="567"/>
        <w:jc w:val="both"/>
        <w:rPr>
          <w:rFonts w:ascii="Times New Roman" w:hAnsi="Times New Roman"/>
          <w:color w:val="000000"/>
          <w:sz w:val="24"/>
          <w:szCs w:val="24"/>
        </w:rPr>
      </w:pPr>
      <w:r w:rsidRPr="003E08EA">
        <w:rPr>
          <w:rFonts w:ascii="Times New Roman" w:hAnsi="Times New Roman"/>
          <w:bCs/>
          <w:sz w:val="24"/>
          <w:szCs w:val="24"/>
        </w:rPr>
        <w:t>с 10-00  час.</w:t>
      </w:r>
      <w:r>
        <w:rPr>
          <w:rFonts w:ascii="Times New Roman" w:hAnsi="Times New Roman"/>
          <w:bCs/>
          <w:sz w:val="24"/>
          <w:szCs w:val="24"/>
        </w:rPr>
        <w:t xml:space="preserve"> 03 сентября </w:t>
      </w:r>
      <w:r w:rsidRPr="003E08EA">
        <w:rPr>
          <w:rFonts w:ascii="Times New Roman" w:hAnsi="Times New Roman"/>
          <w:bCs/>
          <w:sz w:val="24"/>
          <w:szCs w:val="24"/>
        </w:rPr>
        <w:t>201</w:t>
      </w:r>
      <w:r>
        <w:rPr>
          <w:rFonts w:ascii="Times New Roman" w:hAnsi="Times New Roman"/>
          <w:bCs/>
          <w:sz w:val="24"/>
          <w:szCs w:val="24"/>
        </w:rPr>
        <w:t>6</w:t>
      </w:r>
      <w:r w:rsidRPr="003E08EA">
        <w:rPr>
          <w:rFonts w:ascii="Times New Roman" w:hAnsi="Times New Roman"/>
          <w:bCs/>
          <w:sz w:val="24"/>
          <w:szCs w:val="24"/>
        </w:rPr>
        <w:t xml:space="preserve"> г. до 15-00 час. </w:t>
      </w:r>
      <w:r>
        <w:rPr>
          <w:rFonts w:ascii="Times New Roman" w:hAnsi="Times New Roman"/>
          <w:bCs/>
          <w:sz w:val="24"/>
          <w:szCs w:val="24"/>
        </w:rPr>
        <w:t xml:space="preserve">13 сентября </w:t>
      </w:r>
      <w:r w:rsidRPr="003E08EA">
        <w:rPr>
          <w:rFonts w:ascii="Times New Roman" w:hAnsi="Times New Roman"/>
          <w:bCs/>
          <w:sz w:val="24"/>
          <w:szCs w:val="24"/>
        </w:rPr>
        <w:t>201</w:t>
      </w:r>
      <w:r>
        <w:rPr>
          <w:rFonts w:ascii="Times New Roman" w:hAnsi="Times New Roman"/>
          <w:bCs/>
          <w:sz w:val="24"/>
          <w:szCs w:val="24"/>
        </w:rPr>
        <w:t>6</w:t>
      </w:r>
      <w:r w:rsidRPr="003E08EA">
        <w:rPr>
          <w:rFonts w:ascii="Times New Roman" w:hAnsi="Times New Roman"/>
          <w:bCs/>
          <w:sz w:val="24"/>
          <w:szCs w:val="24"/>
        </w:rPr>
        <w:t> г. (по местному времени</w:t>
      </w:r>
      <w:r w:rsidRPr="007D5C09">
        <w:rPr>
          <w:rFonts w:ascii="Times New Roman" w:hAnsi="Times New Roman"/>
          <w:bCs/>
          <w:sz w:val="24"/>
          <w:szCs w:val="24"/>
        </w:rPr>
        <w:t xml:space="preserve"> заказчика).</w:t>
      </w:r>
    </w:p>
    <w:p w:rsidR="00DF7564" w:rsidRPr="007D5C09" w:rsidRDefault="00DF7564" w:rsidP="00DF7564">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3" w:name="sub_4109"/>
      <w:bookmarkEnd w:id="2"/>
      <w:r w:rsidRPr="007D5C09">
        <w:rPr>
          <w:rFonts w:ascii="Times New Roman" w:hAnsi="Times New Roman"/>
          <w:b/>
          <w:color w:val="000000"/>
          <w:sz w:val="24"/>
          <w:szCs w:val="24"/>
        </w:rPr>
        <w:t>Т</w:t>
      </w:r>
      <w:r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F7564" w:rsidRPr="00C533B0" w:rsidRDefault="00DF7564" w:rsidP="00DF7564">
      <w:pPr>
        <w:pStyle w:val="a8"/>
        <w:spacing w:line="276" w:lineRule="auto"/>
        <w:ind w:firstLine="567"/>
        <w:jc w:val="both"/>
      </w:pPr>
      <w:r w:rsidRPr="00C533B0">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DF7564" w:rsidRPr="00C533B0" w:rsidRDefault="00DF7564" w:rsidP="00DF7564">
      <w:pPr>
        <w:pStyle w:val="a8"/>
        <w:spacing w:line="276" w:lineRule="auto"/>
        <w:ind w:firstLine="567"/>
        <w:jc w:val="both"/>
      </w:pPr>
      <w:r w:rsidRPr="00C533B0">
        <w:t>Для участия в процедурах закупок участник закупок должен соответствовать следующим требованиям:</w:t>
      </w:r>
    </w:p>
    <w:p w:rsidR="00DF7564" w:rsidRPr="00C533B0" w:rsidRDefault="00DF7564" w:rsidP="00DF7564">
      <w:pPr>
        <w:pStyle w:val="a8"/>
        <w:spacing w:line="276" w:lineRule="auto"/>
        <w:ind w:firstLine="567"/>
        <w:jc w:val="both"/>
      </w:pPr>
      <w:r w:rsidRPr="00C533B0">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DF7564" w:rsidRPr="00C533B0" w:rsidRDefault="00DF7564" w:rsidP="00DF7564">
      <w:pPr>
        <w:pStyle w:val="a8"/>
        <w:spacing w:line="276" w:lineRule="auto"/>
        <w:ind w:firstLine="567"/>
        <w:jc w:val="both"/>
      </w:pPr>
      <w:r w:rsidRPr="00C533B0">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DF7564" w:rsidRPr="00C533B0" w:rsidRDefault="00DF7564" w:rsidP="00DF7564">
      <w:pPr>
        <w:pStyle w:val="a8"/>
        <w:spacing w:line="276" w:lineRule="auto"/>
        <w:ind w:firstLine="567"/>
        <w:jc w:val="both"/>
      </w:pPr>
      <w:r w:rsidRPr="00C533B0">
        <w:t xml:space="preserve">-Не приостановлена деятельность участника процедуры закупки в порядке, предусмотренном Кодексом Российской Федерации об административных </w:t>
      </w:r>
      <w:r w:rsidRPr="00C533B0">
        <w:lastRenderedPageBreak/>
        <w:t>правонарушениях, на день подачи заявки на участие в процедурах закупок - декларируется;</w:t>
      </w:r>
    </w:p>
    <w:p w:rsidR="00DF7564" w:rsidRPr="00C533B0" w:rsidRDefault="00DF7564" w:rsidP="00DF7564">
      <w:pPr>
        <w:pStyle w:val="a8"/>
        <w:spacing w:line="276" w:lineRule="auto"/>
        <w:ind w:firstLine="567"/>
        <w:jc w:val="both"/>
      </w:pPr>
      <w:r w:rsidRPr="00C533B0">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DF7564" w:rsidRPr="00C533B0" w:rsidRDefault="00DF7564" w:rsidP="00DF7564">
      <w:pPr>
        <w:pStyle w:val="a8"/>
        <w:spacing w:line="276" w:lineRule="auto"/>
        <w:ind w:firstLine="567"/>
        <w:jc w:val="both"/>
      </w:pPr>
      <w:r w:rsidRPr="00C533B0">
        <w:t>-Отсутствие сведений об участнике закупок в реестре недобросовестных поставщиков - декларируется;</w:t>
      </w:r>
    </w:p>
    <w:p w:rsidR="00DF7564" w:rsidRPr="00C533B0" w:rsidRDefault="00DF7564" w:rsidP="00DF7564">
      <w:pPr>
        <w:pStyle w:val="a8"/>
        <w:spacing w:line="276" w:lineRule="auto"/>
        <w:ind w:firstLine="567"/>
        <w:jc w:val="both"/>
      </w:pPr>
      <w:r w:rsidRPr="00C533B0">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DF7564" w:rsidRPr="007D5C09" w:rsidRDefault="00DF7564" w:rsidP="00DF7564">
      <w:pPr>
        <w:pStyle w:val="a8"/>
        <w:spacing w:line="276" w:lineRule="auto"/>
        <w:ind w:firstLine="567"/>
        <w:jc w:val="both"/>
        <w:rPr>
          <w:b/>
        </w:rPr>
      </w:pPr>
      <w:r w:rsidRPr="007D5C09">
        <w:rPr>
          <w:b/>
        </w:rPr>
        <w:t>10.</w:t>
      </w:r>
      <w:bookmarkStart w:id="4" w:name="sub_41010"/>
      <w:bookmarkEnd w:id="3"/>
      <w:r w:rsidRPr="007D5C09">
        <w:rPr>
          <w:b/>
        </w:rPr>
        <w:t xml:space="preserve">Порядок, дата начала и дата окончания срока предоставления участникам закупки разъяснений положений документации о закупке </w:t>
      </w:r>
    </w:p>
    <w:p w:rsidR="00DF7564" w:rsidRPr="00C533B0" w:rsidRDefault="00DF7564" w:rsidP="00DF7564">
      <w:pPr>
        <w:spacing w:after="0"/>
        <w:ind w:firstLine="567"/>
        <w:jc w:val="both"/>
        <w:rPr>
          <w:rFonts w:ascii="Times New Roman" w:eastAsia="Times New Roman" w:hAnsi="Times New Roman"/>
          <w:sz w:val="24"/>
          <w:szCs w:val="24"/>
          <w:lang w:eastAsia="ru-RU"/>
        </w:rPr>
      </w:pPr>
      <w:r w:rsidRPr="00C533B0">
        <w:rPr>
          <w:rFonts w:ascii="Times New Roman" w:eastAsia="Times New Roman" w:hAnsi="Times New Roman"/>
          <w:sz w:val="24"/>
          <w:szCs w:val="24"/>
          <w:lang w:eastAsia="ru-RU"/>
        </w:rPr>
        <w:t>В случае</w:t>
      </w:r>
      <w:proofErr w:type="gramStart"/>
      <w:r w:rsidRPr="00C533B0">
        <w:rPr>
          <w:rFonts w:ascii="Times New Roman" w:eastAsia="Times New Roman" w:hAnsi="Times New Roman"/>
          <w:sz w:val="24"/>
          <w:szCs w:val="24"/>
          <w:lang w:eastAsia="ru-RU"/>
        </w:rPr>
        <w:t>,</w:t>
      </w:r>
      <w:proofErr w:type="gramEnd"/>
      <w:r w:rsidRPr="00C533B0">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C533B0">
        <w:rPr>
          <w:rFonts w:ascii="Times New Roman" w:hAnsi="Times New Roman"/>
          <w:bCs/>
          <w:sz w:val="24"/>
          <w:szCs w:val="24"/>
          <w:lang w:val="en-US"/>
        </w:rPr>
        <w:t>www</w:t>
      </w:r>
      <w:r w:rsidRPr="00C533B0">
        <w:rPr>
          <w:rFonts w:ascii="Times New Roman" w:hAnsi="Times New Roman"/>
          <w:bCs/>
          <w:sz w:val="24"/>
          <w:szCs w:val="24"/>
        </w:rPr>
        <w:t>.</w:t>
      </w:r>
      <w:proofErr w:type="spellStart"/>
      <w:r w:rsidRPr="00C533B0">
        <w:rPr>
          <w:rFonts w:ascii="Times New Roman" w:hAnsi="Times New Roman"/>
          <w:sz w:val="24"/>
          <w:szCs w:val="24"/>
        </w:rPr>
        <w:t>bashzakaz.ru</w:t>
      </w:r>
      <w:proofErr w:type="spellEnd"/>
      <w:r w:rsidRPr="00C533B0">
        <w:rPr>
          <w:rStyle w:val="header-user-name"/>
          <w:rFonts w:ascii="Times New Roman" w:hAnsi="Times New Roman"/>
          <w:sz w:val="24"/>
          <w:szCs w:val="24"/>
        </w:rPr>
        <w:t xml:space="preserve"> и на электронную почту </w:t>
      </w:r>
      <w:hyperlink r:id="rId5" w:history="1">
        <w:r w:rsidRPr="00C533B0">
          <w:rPr>
            <w:rStyle w:val="a7"/>
            <w:sz w:val="24"/>
            <w:lang w:val="en-US"/>
          </w:rPr>
          <w:t>zpkzakupki</w:t>
        </w:r>
        <w:r w:rsidRPr="00C533B0">
          <w:rPr>
            <w:rStyle w:val="a7"/>
            <w:sz w:val="24"/>
          </w:rPr>
          <w:t>@</w:t>
        </w:r>
        <w:proofErr w:type="spellStart"/>
        <w:r w:rsidRPr="00C533B0">
          <w:rPr>
            <w:rStyle w:val="a7"/>
            <w:sz w:val="24"/>
          </w:rPr>
          <w:t>yandex.ru</w:t>
        </w:r>
        <w:proofErr w:type="spellEnd"/>
      </w:hyperlink>
      <w:r w:rsidRPr="00C533B0">
        <w:rPr>
          <w:rStyle w:val="header-user-name"/>
          <w:rFonts w:ascii="Times New Roman" w:hAnsi="Times New Roman"/>
          <w:sz w:val="24"/>
          <w:szCs w:val="24"/>
        </w:rPr>
        <w:t xml:space="preserve">,  </w:t>
      </w:r>
      <w:r w:rsidRPr="00C533B0">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DF7564" w:rsidRPr="007D5C09" w:rsidRDefault="00DF7564" w:rsidP="00DF7564">
      <w:pPr>
        <w:pStyle w:val="a8"/>
        <w:spacing w:line="276" w:lineRule="auto"/>
        <w:ind w:firstLine="567"/>
        <w:jc w:val="both"/>
        <w:rPr>
          <w:b/>
        </w:rPr>
      </w:pPr>
      <w:r w:rsidRPr="007D5C09">
        <w:rPr>
          <w:b/>
        </w:rPr>
        <w:t>11.</w:t>
      </w:r>
      <w:bookmarkStart w:id="5" w:name="sub_41011"/>
      <w:bookmarkEnd w:id="4"/>
      <w:r w:rsidRPr="007D5C09">
        <w:rPr>
          <w:b/>
        </w:rPr>
        <w:t>Место и дата рассмотрения предложений участников закупки и подведения итогов закупки</w:t>
      </w:r>
    </w:p>
    <w:p w:rsidR="00DF7564" w:rsidRPr="007D5C09" w:rsidRDefault="00DF7564" w:rsidP="00DF7564">
      <w:pPr>
        <w:pStyle w:val="a8"/>
        <w:spacing w:line="276" w:lineRule="auto"/>
        <w:ind w:firstLine="567"/>
        <w:jc w:val="both"/>
        <w:rPr>
          <w:bCs/>
        </w:rPr>
      </w:pPr>
      <w:r w:rsidRPr="003E08EA">
        <w:t xml:space="preserve">450071, Республика Башкортостан, г. Уфа, проезд  Лесной, д. 3, корп. 1., </w:t>
      </w:r>
      <w:r>
        <w:t>14 сентября</w:t>
      </w:r>
      <w:r w:rsidRPr="003E08EA">
        <w:t xml:space="preserve"> </w:t>
      </w:r>
      <w:r>
        <w:t>2016</w:t>
      </w:r>
      <w:r w:rsidRPr="003E08EA">
        <w:t>г. в 11-00 час</w:t>
      </w:r>
      <w:proofErr w:type="gramStart"/>
      <w:r w:rsidRPr="003E08EA">
        <w:t>.</w:t>
      </w:r>
      <w:proofErr w:type="gramEnd"/>
      <w:r>
        <w:t xml:space="preserve"> </w:t>
      </w:r>
      <w:r w:rsidRPr="003E08EA">
        <w:rPr>
          <w:bCs/>
        </w:rPr>
        <w:t>(</w:t>
      </w:r>
      <w:proofErr w:type="gramStart"/>
      <w:r w:rsidRPr="003E08EA">
        <w:rPr>
          <w:bCs/>
        </w:rPr>
        <w:t>п</w:t>
      </w:r>
      <w:proofErr w:type="gramEnd"/>
      <w:r w:rsidRPr="003E08EA">
        <w:rPr>
          <w:bCs/>
        </w:rPr>
        <w:t>о местному времени заказчика).</w:t>
      </w:r>
      <w:r w:rsidRPr="007D5C09">
        <w:rPr>
          <w:bCs/>
        </w:rPr>
        <w:t xml:space="preserve"> </w:t>
      </w:r>
    </w:p>
    <w:p w:rsidR="00DF7564" w:rsidRPr="007D5C09" w:rsidRDefault="00DF7564" w:rsidP="00DF7564">
      <w:pPr>
        <w:pStyle w:val="a8"/>
        <w:spacing w:line="276" w:lineRule="auto"/>
        <w:ind w:firstLine="567"/>
        <w:jc w:val="both"/>
        <w:rPr>
          <w:b/>
        </w:rPr>
      </w:pPr>
      <w:r w:rsidRPr="007D5C09">
        <w:rPr>
          <w:b/>
        </w:rPr>
        <w:t>12.</w:t>
      </w:r>
      <w:bookmarkStart w:id="6" w:name="sub_41012"/>
      <w:bookmarkEnd w:id="5"/>
      <w:r w:rsidRPr="007D5C09">
        <w:rPr>
          <w:b/>
        </w:rPr>
        <w:t>Критерии оценки и сопоставления заявок на участие в закупке</w:t>
      </w:r>
    </w:p>
    <w:p w:rsidR="00DF7564" w:rsidRPr="00C533B0" w:rsidRDefault="00DF7564" w:rsidP="00DF7564">
      <w:pPr>
        <w:pStyle w:val="a8"/>
        <w:spacing w:line="276" w:lineRule="auto"/>
        <w:ind w:firstLine="567"/>
        <w:jc w:val="both"/>
        <w:rPr>
          <w:vanish/>
        </w:rPr>
      </w:pPr>
      <w:bookmarkStart w:id="7" w:name="sub_41013"/>
      <w:bookmarkEnd w:id="6"/>
      <w:r w:rsidRPr="00C533B0">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DF7564" w:rsidRPr="00C533B0" w:rsidRDefault="00DF7564" w:rsidP="00DF7564">
      <w:pPr>
        <w:pStyle w:val="a8"/>
        <w:spacing w:line="276" w:lineRule="auto"/>
        <w:ind w:firstLine="567"/>
        <w:jc w:val="both"/>
      </w:pPr>
      <w:r w:rsidRPr="00C533B0">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DF7564" w:rsidRPr="00C533B0" w:rsidRDefault="00DF7564" w:rsidP="00DF7564">
      <w:pPr>
        <w:pStyle w:val="a8"/>
        <w:spacing w:line="276" w:lineRule="auto"/>
        <w:ind w:firstLine="567"/>
        <w:jc w:val="both"/>
      </w:pPr>
      <w:r w:rsidRPr="00C533B0">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DF7564" w:rsidRPr="00C533B0" w:rsidRDefault="00DF7564" w:rsidP="00DF7564">
      <w:pPr>
        <w:pStyle w:val="a8"/>
        <w:spacing w:line="276" w:lineRule="auto"/>
        <w:ind w:firstLine="567"/>
        <w:jc w:val="both"/>
      </w:pPr>
      <w:r w:rsidRPr="00C533B0">
        <w:t xml:space="preserve">В случае если по результатам рассмотрения котировочных заявок только один участник закупок, подавший котировочную заявку, признан участником запроса </w:t>
      </w:r>
      <w:r w:rsidRPr="00C533B0">
        <w:lastRenderedPageBreak/>
        <w:t>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DF7564" w:rsidRPr="00C533B0" w:rsidRDefault="00DF7564" w:rsidP="00DF7564">
      <w:pPr>
        <w:pStyle w:val="a8"/>
        <w:spacing w:line="276" w:lineRule="auto"/>
        <w:ind w:firstLine="567"/>
        <w:jc w:val="both"/>
      </w:pPr>
      <w:r w:rsidRPr="00C533B0">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DF7564" w:rsidRPr="007D5C09" w:rsidRDefault="00DF7564" w:rsidP="00DF7564">
      <w:pPr>
        <w:pStyle w:val="a8"/>
        <w:spacing w:line="276" w:lineRule="auto"/>
        <w:ind w:firstLine="567"/>
        <w:jc w:val="both"/>
        <w:rPr>
          <w:b/>
        </w:rPr>
      </w:pPr>
      <w:r w:rsidRPr="007D5C09">
        <w:rPr>
          <w:b/>
        </w:rPr>
        <w:t>13.Порядок оценки и сопоставления заявок на участие в закупке</w:t>
      </w:r>
      <w:bookmarkEnd w:id="7"/>
    </w:p>
    <w:p w:rsidR="00DF7564" w:rsidRPr="00C533B0" w:rsidRDefault="00DF7564" w:rsidP="00DF7564">
      <w:pPr>
        <w:pStyle w:val="a8"/>
        <w:spacing w:line="276" w:lineRule="auto"/>
        <w:ind w:firstLine="567"/>
        <w:jc w:val="both"/>
        <w:rPr>
          <w:color w:val="000000"/>
        </w:rPr>
      </w:pPr>
      <w:r w:rsidRPr="00C533B0">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DF7564" w:rsidRPr="007D5C09" w:rsidRDefault="00DF7564" w:rsidP="00DF7564">
      <w:pPr>
        <w:pStyle w:val="a8"/>
        <w:spacing w:line="276" w:lineRule="auto"/>
        <w:ind w:firstLine="567"/>
        <w:jc w:val="both"/>
        <w:rPr>
          <w:b/>
          <w:color w:val="000000"/>
        </w:rPr>
      </w:pPr>
      <w:r w:rsidRPr="007D5C09">
        <w:rPr>
          <w:b/>
          <w:color w:val="000000"/>
        </w:rPr>
        <w:t xml:space="preserve">14.Порядок заключения договора по итогам запроса котировок, срок подписания договора </w:t>
      </w:r>
    </w:p>
    <w:p w:rsidR="00DF7564" w:rsidRPr="00C533B0" w:rsidRDefault="00DF7564" w:rsidP="00DF7564">
      <w:pPr>
        <w:pStyle w:val="a8"/>
        <w:spacing w:line="276" w:lineRule="auto"/>
        <w:ind w:firstLine="567"/>
        <w:jc w:val="both"/>
      </w:pPr>
      <w:r w:rsidRPr="00C533B0">
        <w:t xml:space="preserve">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 </w:t>
      </w:r>
    </w:p>
    <w:p w:rsidR="00DF7564" w:rsidRPr="00C533B0" w:rsidRDefault="00DF7564" w:rsidP="00DF7564">
      <w:pPr>
        <w:pStyle w:val="a8"/>
        <w:spacing w:line="276" w:lineRule="auto"/>
        <w:ind w:firstLine="567"/>
        <w:jc w:val="both"/>
      </w:pPr>
      <w:r w:rsidRPr="00C533B0">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DF7564" w:rsidRPr="00C533B0" w:rsidRDefault="00DF7564" w:rsidP="00DF7564">
      <w:pPr>
        <w:pStyle w:val="a8"/>
        <w:spacing w:line="276" w:lineRule="auto"/>
        <w:ind w:firstLine="567"/>
        <w:jc w:val="both"/>
      </w:pPr>
      <w:r w:rsidRPr="00C533B0">
        <w:t xml:space="preserve">В случае  если участник закупки, обязанный заключить договор, не предоставил Заказчику в срок,  подписанный им договор, такой участник признается уклонившимся от заключения договора. </w:t>
      </w:r>
    </w:p>
    <w:p w:rsidR="00DF7564" w:rsidRPr="00C533B0" w:rsidRDefault="00DF7564" w:rsidP="00DF7564">
      <w:pPr>
        <w:pStyle w:val="a8"/>
        <w:spacing w:line="276" w:lineRule="auto"/>
        <w:ind w:firstLine="567"/>
        <w:jc w:val="both"/>
      </w:pPr>
      <w:r w:rsidRPr="00C533B0">
        <w:t>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DF7564" w:rsidRPr="00C533B0" w:rsidRDefault="00DF7564" w:rsidP="00DF7564">
      <w:pPr>
        <w:pStyle w:val="a8"/>
        <w:spacing w:line="276" w:lineRule="auto"/>
        <w:ind w:firstLine="567"/>
        <w:jc w:val="both"/>
      </w:pPr>
      <w:r w:rsidRPr="00C533B0">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C533B0">
        <w:t>договор</w:t>
      </w:r>
      <w:proofErr w:type="gramEnd"/>
      <w:r w:rsidRPr="00C533B0">
        <w:t xml:space="preserve"> может быть расторгнут или изменен судом в порядке и по </w:t>
      </w:r>
      <w:r w:rsidRPr="00C533B0">
        <w:lastRenderedPageBreak/>
        <w:t>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DF7564" w:rsidRPr="00C533B0" w:rsidRDefault="00DF7564" w:rsidP="00DF7564">
      <w:pPr>
        <w:pStyle w:val="a8"/>
        <w:spacing w:line="276" w:lineRule="auto"/>
        <w:ind w:firstLine="567"/>
        <w:jc w:val="both"/>
      </w:pPr>
      <w:r w:rsidRPr="00C533B0">
        <w:t xml:space="preserve"> При заключении и исполнении договора не допускается изменение его условий по сравнению с </w:t>
      </w:r>
      <w:proofErr w:type="gramStart"/>
      <w:r w:rsidRPr="00C533B0">
        <w:t>указанными</w:t>
      </w:r>
      <w:proofErr w:type="gramEnd"/>
      <w:r w:rsidRPr="00C533B0">
        <w:t xml:space="preserve"> в протоколе, составленном по результатам закупки, кроме случаев, предусмотренных Положением о закупке ГАУ ДПО РБ «Центр повышения квалификации».</w:t>
      </w:r>
    </w:p>
    <w:p w:rsidR="00DF7564" w:rsidRPr="00C533B0" w:rsidRDefault="00DF7564" w:rsidP="00DF7564">
      <w:pPr>
        <w:pStyle w:val="a8"/>
        <w:spacing w:line="276" w:lineRule="auto"/>
        <w:ind w:firstLine="567"/>
        <w:jc w:val="both"/>
      </w:pPr>
      <w:r w:rsidRPr="00C533B0">
        <w:t xml:space="preserve"> </w:t>
      </w:r>
    </w:p>
    <w:p w:rsidR="00DF7564" w:rsidRPr="00C533B0" w:rsidRDefault="00DF7564" w:rsidP="00DF7564">
      <w:pPr>
        <w:pStyle w:val="a8"/>
        <w:spacing w:line="276" w:lineRule="auto"/>
        <w:ind w:firstLine="567"/>
        <w:jc w:val="both"/>
      </w:pPr>
      <w:r w:rsidRPr="00C533B0">
        <w:t>Условия, не предусмотренные в документации запроса котировок, регулируются Положением о закупке ГАУ ДПО РБ «Центр повышения квалификации».</w:t>
      </w:r>
    </w:p>
    <w:p w:rsidR="00DF7564" w:rsidRPr="007D5C09" w:rsidRDefault="00DF7564" w:rsidP="00DF7564">
      <w:pPr>
        <w:pStyle w:val="a8"/>
        <w:spacing w:line="276" w:lineRule="auto"/>
        <w:ind w:firstLine="567"/>
        <w:jc w:val="both"/>
      </w:pPr>
    </w:p>
    <w:p w:rsidR="00DF7564" w:rsidRPr="007D5C09" w:rsidRDefault="00DF7564" w:rsidP="00DF7564">
      <w:pPr>
        <w:pStyle w:val="a8"/>
        <w:spacing w:line="276" w:lineRule="auto"/>
        <w:ind w:firstLine="567"/>
        <w:jc w:val="both"/>
        <w:rPr>
          <w:b/>
        </w:rPr>
      </w:pPr>
    </w:p>
    <w:p w:rsidR="00DF7564" w:rsidRPr="00C533B0" w:rsidRDefault="00DF7564" w:rsidP="00DF7564">
      <w:pPr>
        <w:spacing w:after="0"/>
        <w:ind w:firstLine="567"/>
        <w:jc w:val="both"/>
        <w:rPr>
          <w:rFonts w:ascii="Times New Roman" w:eastAsia="Times New Roman" w:hAnsi="Times New Roman"/>
          <w:b/>
          <w:sz w:val="24"/>
          <w:szCs w:val="24"/>
          <w:lang w:eastAsia="ru-RU"/>
        </w:rPr>
      </w:pPr>
      <w:r w:rsidRPr="00C533B0">
        <w:rPr>
          <w:rFonts w:ascii="Times New Roman" w:eastAsia="Times New Roman" w:hAnsi="Times New Roman"/>
          <w:b/>
          <w:sz w:val="24"/>
          <w:szCs w:val="24"/>
          <w:lang w:eastAsia="ru-RU"/>
        </w:rPr>
        <w:t xml:space="preserve">Приложение: </w:t>
      </w:r>
    </w:p>
    <w:p w:rsidR="00DF7564" w:rsidRPr="00C533B0" w:rsidRDefault="00DF7564" w:rsidP="00DF7564">
      <w:pPr>
        <w:spacing w:after="0"/>
        <w:ind w:firstLine="567"/>
        <w:jc w:val="both"/>
        <w:rPr>
          <w:rFonts w:ascii="Times New Roman" w:eastAsia="Times New Roman" w:hAnsi="Times New Roman"/>
          <w:sz w:val="24"/>
          <w:szCs w:val="24"/>
          <w:lang w:eastAsia="ru-RU"/>
        </w:rPr>
      </w:pPr>
      <w:r w:rsidRPr="00C533B0">
        <w:rPr>
          <w:rFonts w:ascii="Times New Roman" w:eastAsia="Times New Roman" w:hAnsi="Times New Roman"/>
          <w:sz w:val="24"/>
          <w:szCs w:val="24"/>
          <w:lang w:eastAsia="ru-RU"/>
        </w:rPr>
        <w:t xml:space="preserve">форма </w:t>
      </w:r>
      <w:r>
        <w:rPr>
          <w:rFonts w:ascii="Times New Roman" w:eastAsia="Times New Roman" w:hAnsi="Times New Roman"/>
          <w:sz w:val="24"/>
          <w:szCs w:val="24"/>
          <w:lang w:eastAsia="ru-RU"/>
        </w:rPr>
        <w:t xml:space="preserve">котировочной заявки приложение </w:t>
      </w:r>
      <w:r w:rsidRPr="00C533B0">
        <w:rPr>
          <w:rFonts w:ascii="Times New Roman" w:eastAsia="Times New Roman" w:hAnsi="Times New Roman"/>
          <w:sz w:val="24"/>
          <w:szCs w:val="24"/>
          <w:lang w:eastAsia="ru-RU"/>
        </w:rPr>
        <w:t>1;</w:t>
      </w:r>
    </w:p>
    <w:p w:rsidR="00DF7564" w:rsidRPr="00C533B0" w:rsidRDefault="00DF7564" w:rsidP="00DF7564">
      <w:pPr>
        <w:spacing w:after="0"/>
        <w:ind w:firstLine="567"/>
        <w:jc w:val="both"/>
        <w:rPr>
          <w:rFonts w:ascii="Times New Roman" w:eastAsia="Times New Roman" w:hAnsi="Times New Roman"/>
          <w:sz w:val="24"/>
          <w:szCs w:val="24"/>
          <w:lang w:eastAsia="ru-RU"/>
        </w:rPr>
      </w:pPr>
      <w:r w:rsidRPr="00C533B0">
        <w:rPr>
          <w:rFonts w:ascii="Times New Roman" w:eastAsia="Times New Roman" w:hAnsi="Times New Roman"/>
          <w:sz w:val="24"/>
          <w:szCs w:val="24"/>
          <w:lang w:eastAsia="ru-RU"/>
        </w:rPr>
        <w:t xml:space="preserve">таблица цен </w:t>
      </w:r>
      <w:r>
        <w:rPr>
          <w:rFonts w:ascii="Times New Roman" w:eastAsia="Times New Roman" w:hAnsi="Times New Roman"/>
          <w:sz w:val="24"/>
          <w:szCs w:val="24"/>
          <w:lang w:eastAsia="ru-RU"/>
        </w:rPr>
        <w:t xml:space="preserve">котировочной заявки приложение </w:t>
      </w:r>
      <w:r w:rsidRPr="00C533B0">
        <w:rPr>
          <w:rFonts w:ascii="Times New Roman" w:eastAsia="Times New Roman" w:hAnsi="Times New Roman"/>
          <w:sz w:val="24"/>
          <w:szCs w:val="24"/>
          <w:lang w:eastAsia="ru-RU"/>
        </w:rPr>
        <w:t>2;</w:t>
      </w:r>
    </w:p>
    <w:p w:rsidR="00DF7564" w:rsidRPr="007D5C09" w:rsidRDefault="00DF7564" w:rsidP="00DF7564">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техническое задание приложение 3</w:t>
      </w:r>
    </w:p>
    <w:p w:rsidR="00DF7564" w:rsidRDefault="00DF7564" w:rsidP="00DF7564">
      <w:pPr>
        <w:widowControl w:val="0"/>
        <w:autoSpaceDE w:val="0"/>
        <w:autoSpaceDN w:val="0"/>
        <w:adjustRightInd w:val="0"/>
        <w:spacing w:after="0"/>
        <w:rPr>
          <w:rFonts w:ascii="Times New Roman" w:eastAsia="Times New Roman" w:hAnsi="Times New Roman"/>
          <w:sz w:val="24"/>
          <w:szCs w:val="24"/>
          <w:lang w:eastAsia="ru-RU"/>
        </w:rPr>
      </w:pPr>
    </w:p>
    <w:p w:rsidR="00DF7564" w:rsidRPr="00C533B0" w:rsidRDefault="00DF7564" w:rsidP="00DF7564">
      <w:pPr>
        <w:widowControl w:val="0"/>
        <w:autoSpaceDE w:val="0"/>
        <w:autoSpaceDN w:val="0"/>
        <w:adjustRightInd w:val="0"/>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r w:rsidRPr="00C533B0">
        <w:rPr>
          <w:rFonts w:ascii="Times New Roman" w:eastAsia="Times New Roman" w:hAnsi="Times New Roman"/>
          <w:sz w:val="24"/>
          <w:szCs w:val="24"/>
          <w:lang w:eastAsia="ru-RU"/>
        </w:rPr>
        <w:t xml:space="preserve"> 1</w:t>
      </w:r>
    </w:p>
    <w:p w:rsidR="00DF7564" w:rsidRPr="00C533B0" w:rsidRDefault="00DF7564" w:rsidP="00DF7564">
      <w:pPr>
        <w:widowControl w:val="0"/>
        <w:autoSpaceDE w:val="0"/>
        <w:autoSpaceDN w:val="0"/>
        <w:adjustRightInd w:val="0"/>
        <w:spacing w:after="0"/>
        <w:ind w:firstLine="720"/>
        <w:jc w:val="center"/>
        <w:rPr>
          <w:rFonts w:ascii="Times New Roman" w:eastAsia="Times New Roman" w:hAnsi="Times New Roman"/>
          <w:b/>
          <w:sz w:val="24"/>
          <w:szCs w:val="24"/>
          <w:lang w:eastAsia="ru-RU"/>
        </w:rPr>
      </w:pPr>
    </w:p>
    <w:p w:rsidR="00DF7564" w:rsidRPr="00C533B0" w:rsidRDefault="00DF7564" w:rsidP="00DF7564">
      <w:pPr>
        <w:widowControl w:val="0"/>
        <w:autoSpaceDE w:val="0"/>
        <w:autoSpaceDN w:val="0"/>
        <w:adjustRightInd w:val="0"/>
        <w:spacing w:after="0"/>
        <w:ind w:firstLine="720"/>
        <w:jc w:val="center"/>
        <w:rPr>
          <w:rFonts w:ascii="Times New Roman" w:eastAsia="Times New Roman" w:hAnsi="Times New Roman"/>
          <w:b/>
          <w:sz w:val="24"/>
          <w:szCs w:val="24"/>
          <w:lang w:eastAsia="ru-RU"/>
        </w:rPr>
      </w:pPr>
    </w:p>
    <w:p w:rsidR="00DF7564" w:rsidRPr="00C533B0" w:rsidRDefault="00DF7564" w:rsidP="00DF7564">
      <w:pPr>
        <w:widowControl w:val="0"/>
        <w:autoSpaceDE w:val="0"/>
        <w:autoSpaceDN w:val="0"/>
        <w:adjustRightInd w:val="0"/>
        <w:spacing w:after="0"/>
        <w:ind w:firstLine="720"/>
        <w:jc w:val="center"/>
        <w:rPr>
          <w:rFonts w:ascii="Times New Roman" w:eastAsia="Times New Roman" w:hAnsi="Times New Roman"/>
          <w:b/>
          <w:sz w:val="24"/>
          <w:szCs w:val="24"/>
          <w:lang w:eastAsia="ru-RU"/>
        </w:rPr>
      </w:pPr>
      <w:r w:rsidRPr="00C533B0">
        <w:rPr>
          <w:rFonts w:ascii="Times New Roman" w:eastAsia="Times New Roman" w:hAnsi="Times New Roman"/>
          <w:b/>
          <w:sz w:val="24"/>
          <w:szCs w:val="24"/>
          <w:lang w:eastAsia="ru-RU"/>
        </w:rPr>
        <w:t>Котировочная заявка</w:t>
      </w:r>
    </w:p>
    <w:p w:rsidR="00DF7564" w:rsidRPr="00C533B0" w:rsidRDefault="00DF7564" w:rsidP="00DF7564">
      <w:pPr>
        <w:widowControl w:val="0"/>
        <w:autoSpaceDE w:val="0"/>
        <w:autoSpaceDN w:val="0"/>
        <w:adjustRightInd w:val="0"/>
        <w:spacing w:after="0"/>
        <w:ind w:firstLine="540"/>
        <w:jc w:val="both"/>
        <w:rPr>
          <w:rFonts w:ascii="Times New Roman" w:eastAsia="Times New Roman" w:hAnsi="Times New Roman"/>
          <w:sz w:val="24"/>
          <w:szCs w:val="24"/>
          <w:lang w:eastAsia="ru-RU"/>
        </w:rPr>
      </w:pPr>
    </w:p>
    <w:p w:rsidR="00DF7564" w:rsidRPr="00C533B0" w:rsidRDefault="00DF7564" w:rsidP="00DF7564">
      <w:pPr>
        <w:ind w:firstLine="540"/>
        <w:jc w:val="both"/>
        <w:rPr>
          <w:rFonts w:ascii="Times New Roman" w:hAnsi="Times New Roman"/>
          <w:sz w:val="24"/>
          <w:szCs w:val="24"/>
        </w:rPr>
      </w:pPr>
      <w:r w:rsidRPr="00C533B0">
        <w:rPr>
          <w:rFonts w:ascii="Times New Roman" w:hAnsi="Times New Roman"/>
          <w:sz w:val="24"/>
          <w:szCs w:val="24"/>
        </w:rPr>
        <w:t>Дата______________________</w:t>
      </w:r>
    </w:p>
    <w:p w:rsidR="00DF7564" w:rsidRPr="00C533B0" w:rsidRDefault="00DF7564" w:rsidP="00DF7564">
      <w:pPr>
        <w:ind w:firstLine="540"/>
        <w:jc w:val="both"/>
        <w:rPr>
          <w:rFonts w:ascii="Times New Roman" w:hAnsi="Times New Roman"/>
          <w:sz w:val="24"/>
          <w:szCs w:val="24"/>
        </w:rPr>
      </w:pPr>
      <w:r w:rsidRPr="00C533B0">
        <w:rPr>
          <w:rFonts w:ascii="Times New Roman" w:hAnsi="Times New Roman"/>
          <w:sz w:val="24"/>
          <w:szCs w:val="24"/>
        </w:rPr>
        <w:t>Кому_____________________</w:t>
      </w:r>
    </w:p>
    <w:p w:rsidR="00DF7564" w:rsidRPr="00C533B0" w:rsidRDefault="00DF7564" w:rsidP="00DF7564">
      <w:pPr>
        <w:ind w:firstLine="540"/>
        <w:jc w:val="both"/>
        <w:rPr>
          <w:rFonts w:ascii="Times New Roman" w:hAnsi="Times New Roman"/>
          <w:sz w:val="24"/>
          <w:szCs w:val="24"/>
        </w:rPr>
      </w:pPr>
    </w:p>
    <w:p w:rsidR="00DF7564" w:rsidRPr="00C533B0" w:rsidRDefault="00DF7564" w:rsidP="00DF7564">
      <w:pPr>
        <w:ind w:firstLine="540"/>
        <w:jc w:val="both"/>
        <w:rPr>
          <w:rFonts w:ascii="Times New Roman" w:hAnsi="Times New Roman"/>
          <w:sz w:val="24"/>
          <w:szCs w:val="24"/>
        </w:rPr>
      </w:pPr>
      <w:r w:rsidRPr="00C533B0">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DF7564" w:rsidRPr="00C533B0" w:rsidRDefault="00DF7564" w:rsidP="00DF7564">
      <w:pPr>
        <w:jc w:val="both"/>
        <w:rPr>
          <w:rFonts w:ascii="Times New Roman" w:hAnsi="Times New Roman"/>
          <w:b/>
          <w:sz w:val="24"/>
          <w:szCs w:val="24"/>
        </w:rPr>
      </w:pPr>
      <w:proofErr w:type="gramStart"/>
      <w:r w:rsidRPr="00C533B0">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DF7564" w:rsidRPr="00C533B0" w:rsidRDefault="00DF7564" w:rsidP="00DF7564">
      <w:pPr>
        <w:jc w:val="both"/>
        <w:rPr>
          <w:rFonts w:ascii="Times New Roman" w:hAnsi="Times New Roman"/>
          <w:sz w:val="24"/>
          <w:szCs w:val="24"/>
        </w:rPr>
      </w:pPr>
      <w:r w:rsidRPr="00C533B0">
        <w:rPr>
          <w:rFonts w:ascii="Times New Roman" w:hAnsi="Times New Roman"/>
          <w:sz w:val="24"/>
          <w:szCs w:val="24"/>
        </w:rPr>
        <w:t>Контактный телефон___________________________________________________________</w:t>
      </w:r>
    </w:p>
    <w:p w:rsidR="00DF7564" w:rsidRPr="00C533B0" w:rsidRDefault="00DF7564" w:rsidP="00DF7564">
      <w:pPr>
        <w:jc w:val="both"/>
        <w:rPr>
          <w:rFonts w:ascii="Times New Roman" w:hAnsi="Times New Roman"/>
          <w:sz w:val="24"/>
          <w:szCs w:val="24"/>
        </w:rPr>
      </w:pPr>
      <w:r w:rsidRPr="00C533B0">
        <w:rPr>
          <w:rFonts w:ascii="Times New Roman" w:hAnsi="Times New Roman"/>
          <w:sz w:val="24"/>
          <w:szCs w:val="24"/>
        </w:rPr>
        <w:t>Фактический адрес: ___________________________________________________________</w:t>
      </w:r>
    </w:p>
    <w:p w:rsidR="00DF7564" w:rsidRPr="00C533B0" w:rsidRDefault="00DF7564" w:rsidP="00DF7564">
      <w:pPr>
        <w:jc w:val="both"/>
        <w:rPr>
          <w:rFonts w:ascii="Times New Roman" w:hAnsi="Times New Roman"/>
          <w:sz w:val="24"/>
          <w:szCs w:val="24"/>
        </w:rPr>
      </w:pPr>
      <w:r w:rsidRPr="00C533B0">
        <w:rPr>
          <w:rFonts w:ascii="Times New Roman" w:hAnsi="Times New Roman"/>
          <w:sz w:val="24"/>
          <w:szCs w:val="24"/>
        </w:rPr>
        <w:t>Банковские реквизиты:__________________________________________________________</w:t>
      </w:r>
    </w:p>
    <w:p w:rsidR="00DF7564" w:rsidRPr="00C533B0" w:rsidRDefault="00DF7564" w:rsidP="00DF7564">
      <w:pPr>
        <w:jc w:val="both"/>
        <w:rPr>
          <w:rFonts w:ascii="Times New Roman" w:hAnsi="Times New Roman"/>
          <w:sz w:val="24"/>
          <w:szCs w:val="24"/>
        </w:rPr>
      </w:pPr>
      <w:r w:rsidRPr="00C533B0">
        <w:rPr>
          <w:rFonts w:ascii="Times New Roman" w:hAnsi="Times New Roman"/>
          <w:sz w:val="24"/>
          <w:szCs w:val="24"/>
        </w:rPr>
        <w:t xml:space="preserve">ИНН ________, КПП_______, ОГРН_________, ОКПО__________, ОКТМО  ___________, ОКОПФ________, дата постановки на учет в налоговом органе ______, в лице _____________________, действующего на основании ___________________________________, </w:t>
      </w:r>
    </w:p>
    <w:p w:rsidR="00DF7564" w:rsidRPr="00C533B0" w:rsidRDefault="00DF7564" w:rsidP="00DF7564">
      <w:pPr>
        <w:jc w:val="both"/>
        <w:rPr>
          <w:rFonts w:ascii="Times New Roman" w:hAnsi="Times New Roman"/>
          <w:sz w:val="24"/>
          <w:szCs w:val="24"/>
        </w:rPr>
      </w:pPr>
      <w:r w:rsidRPr="00C533B0">
        <w:rPr>
          <w:rFonts w:ascii="Times New Roman" w:hAnsi="Times New Roman"/>
          <w:sz w:val="24"/>
          <w:szCs w:val="24"/>
        </w:rPr>
        <w:t>предлагает оказать услуги на следующих условиях:</w:t>
      </w:r>
    </w:p>
    <w:p w:rsidR="00DF7564" w:rsidRPr="00C533B0" w:rsidRDefault="00DF7564" w:rsidP="00DF7564">
      <w:pPr>
        <w:tabs>
          <w:tab w:val="left" w:pos="284"/>
          <w:tab w:val="right" w:pos="9072"/>
        </w:tabs>
        <w:spacing w:after="120"/>
        <w:jc w:val="both"/>
        <w:rPr>
          <w:rFonts w:ascii="Times New Roman" w:eastAsia="Times New Roman" w:hAnsi="Times New Roman"/>
          <w:i/>
          <w:sz w:val="24"/>
          <w:szCs w:val="24"/>
          <w:lang w:eastAsia="ru-RU"/>
        </w:rPr>
      </w:pPr>
      <w:r w:rsidRPr="00C533B0">
        <w:rPr>
          <w:rFonts w:ascii="Times New Roman" w:eastAsia="Times New Roman" w:hAnsi="Times New Roman"/>
          <w:sz w:val="24"/>
          <w:szCs w:val="24"/>
          <w:lang w:eastAsia="ru-RU"/>
        </w:rPr>
        <w:lastRenderedPageBreak/>
        <w:tab/>
        <w:t>1. Наименование и хар</w:t>
      </w:r>
      <w:r>
        <w:rPr>
          <w:rFonts w:ascii="Times New Roman" w:eastAsia="Times New Roman" w:hAnsi="Times New Roman"/>
          <w:sz w:val="24"/>
          <w:szCs w:val="24"/>
          <w:lang w:eastAsia="ru-RU"/>
        </w:rPr>
        <w:t>актеристика поставляемой услуги</w:t>
      </w:r>
      <w:r w:rsidRPr="00C533B0">
        <w:rPr>
          <w:rFonts w:ascii="Times New Roman" w:eastAsia="Times New Roman" w:hAnsi="Times New Roman"/>
          <w:sz w:val="24"/>
          <w:szCs w:val="24"/>
          <w:lang w:eastAsia="ru-RU"/>
        </w:rPr>
        <w:t xml:space="preserve"> </w:t>
      </w:r>
      <w:r w:rsidRPr="00C533B0">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DF7564" w:rsidRPr="00C533B0" w:rsidRDefault="00DF7564" w:rsidP="00DF7564">
      <w:pPr>
        <w:spacing w:after="120"/>
        <w:ind w:firstLine="283"/>
        <w:jc w:val="both"/>
        <w:rPr>
          <w:rFonts w:ascii="Times New Roman" w:eastAsia="Times New Roman" w:hAnsi="Times New Roman"/>
          <w:i/>
          <w:sz w:val="24"/>
          <w:szCs w:val="24"/>
          <w:lang w:eastAsia="ru-RU"/>
        </w:rPr>
      </w:pPr>
      <w:r w:rsidRPr="00C533B0">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C533B0">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DF7564" w:rsidRPr="00C533B0" w:rsidRDefault="00DF7564" w:rsidP="00DF7564">
      <w:pPr>
        <w:spacing w:after="120"/>
        <w:ind w:firstLine="283"/>
        <w:jc w:val="both"/>
        <w:rPr>
          <w:rFonts w:ascii="Times New Roman" w:eastAsia="Times New Roman" w:hAnsi="Times New Roman"/>
          <w:i/>
          <w:sz w:val="24"/>
          <w:szCs w:val="24"/>
          <w:lang w:eastAsia="ru-RU"/>
        </w:rPr>
      </w:pPr>
      <w:r w:rsidRPr="00C533B0">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C533B0">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DF7564" w:rsidRPr="00C533B0" w:rsidRDefault="00DF7564" w:rsidP="00DF7564">
      <w:pPr>
        <w:adjustRightInd w:val="0"/>
        <w:ind w:firstLine="540"/>
        <w:jc w:val="both"/>
        <w:rPr>
          <w:rFonts w:ascii="Times New Roman" w:hAnsi="Times New Roman"/>
          <w:sz w:val="24"/>
          <w:szCs w:val="24"/>
        </w:rPr>
      </w:pPr>
      <w:r w:rsidRPr="00C533B0">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tblPr>
      <w:tblGrid>
        <w:gridCol w:w="3119"/>
        <w:gridCol w:w="283"/>
        <w:gridCol w:w="1701"/>
        <w:gridCol w:w="142"/>
        <w:gridCol w:w="3260"/>
      </w:tblGrid>
      <w:tr w:rsidR="00DF7564" w:rsidRPr="00C533B0" w:rsidTr="00822BC1">
        <w:tc>
          <w:tcPr>
            <w:tcW w:w="3119" w:type="dxa"/>
            <w:tcBorders>
              <w:top w:val="nil"/>
              <w:left w:val="nil"/>
              <w:bottom w:val="nil"/>
              <w:right w:val="nil"/>
            </w:tcBorders>
            <w:vAlign w:val="bottom"/>
          </w:tcPr>
          <w:p w:rsidR="00DF7564" w:rsidRPr="00C533B0" w:rsidRDefault="00DF7564" w:rsidP="00822BC1">
            <w:pPr>
              <w:jc w:val="both"/>
              <w:rPr>
                <w:rFonts w:ascii="Times New Roman" w:hAnsi="Times New Roman"/>
                <w:sz w:val="24"/>
                <w:szCs w:val="24"/>
              </w:rPr>
            </w:pPr>
          </w:p>
        </w:tc>
        <w:tc>
          <w:tcPr>
            <w:tcW w:w="283" w:type="dxa"/>
            <w:tcBorders>
              <w:top w:val="nil"/>
              <w:left w:val="nil"/>
              <w:bottom w:val="nil"/>
              <w:right w:val="nil"/>
            </w:tcBorders>
            <w:vAlign w:val="bottom"/>
          </w:tcPr>
          <w:p w:rsidR="00DF7564" w:rsidRPr="00C533B0" w:rsidRDefault="00DF7564" w:rsidP="00822BC1">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DF7564" w:rsidRPr="00C533B0" w:rsidRDefault="00DF7564" w:rsidP="00822BC1">
            <w:pPr>
              <w:jc w:val="both"/>
              <w:rPr>
                <w:rFonts w:ascii="Times New Roman" w:hAnsi="Times New Roman"/>
                <w:sz w:val="24"/>
                <w:szCs w:val="24"/>
              </w:rPr>
            </w:pPr>
          </w:p>
        </w:tc>
        <w:tc>
          <w:tcPr>
            <w:tcW w:w="142" w:type="dxa"/>
            <w:tcBorders>
              <w:top w:val="nil"/>
              <w:left w:val="nil"/>
              <w:bottom w:val="nil"/>
              <w:right w:val="nil"/>
            </w:tcBorders>
            <w:vAlign w:val="bottom"/>
          </w:tcPr>
          <w:p w:rsidR="00DF7564" w:rsidRPr="00C533B0" w:rsidRDefault="00DF7564" w:rsidP="00822BC1">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DF7564" w:rsidRPr="00C533B0" w:rsidRDefault="00DF7564" w:rsidP="00822BC1">
            <w:pPr>
              <w:jc w:val="both"/>
              <w:rPr>
                <w:rFonts w:ascii="Times New Roman" w:hAnsi="Times New Roman"/>
                <w:sz w:val="24"/>
                <w:szCs w:val="24"/>
              </w:rPr>
            </w:pPr>
          </w:p>
        </w:tc>
      </w:tr>
      <w:tr w:rsidR="00DF7564" w:rsidRPr="00C533B0" w:rsidTr="00822BC1">
        <w:tc>
          <w:tcPr>
            <w:tcW w:w="3119" w:type="dxa"/>
            <w:tcBorders>
              <w:top w:val="single" w:sz="4" w:space="0" w:color="auto"/>
              <w:left w:val="nil"/>
              <w:bottom w:val="nil"/>
              <w:right w:val="nil"/>
            </w:tcBorders>
          </w:tcPr>
          <w:p w:rsidR="00DF7564" w:rsidRPr="00C533B0" w:rsidRDefault="00DF7564" w:rsidP="00822BC1">
            <w:pPr>
              <w:jc w:val="both"/>
              <w:rPr>
                <w:rFonts w:ascii="Times New Roman" w:hAnsi="Times New Roman"/>
                <w:sz w:val="24"/>
                <w:szCs w:val="24"/>
              </w:rPr>
            </w:pPr>
            <w:r w:rsidRPr="00C533B0">
              <w:rPr>
                <w:rFonts w:ascii="Times New Roman" w:hAnsi="Times New Roman"/>
                <w:sz w:val="24"/>
                <w:szCs w:val="24"/>
              </w:rPr>
              <w:t>(должность)</w:t>
            </w:r>
          </w:p>
        </w:tc>
        <w:tc>
          <w:tcPr>
            <w:tcW w:w="283" w:type="dxa"/>
            <w:tcBorders>
              <w:top w:val="nil"/>
              <w:left w:val="nil"/>
              <w:bottom w:val="nil"/>
              <w:right w:val="nil"/>
            </w:tcBorders>
          </w:tcPr>
          <w:p w:rsidR="00DF7564" w:rsidRPr="00C533B0" w:rsidRDefault="00DF7564" w:rsidP="00822BC1">
            <w:pPr>
              <w:jc w:val="both"/>
              <w:rPr>
                <w:rFonts w:ascii="Times New Roman" w:hAnsi="Times New Roman"/>
                <w:sz w:val="24"/>
                <w:szCs w:val="24"/>
              </w:rPr>
            </w:pPr>
          </w:p>
        </w:tc>
        <w:tc>
          <w:tcPr>
            <w:tcW w:w="1701" w:type="dxa"/>
            <w:tcBorders>
              <w:top w:val="nil"/>
              <w:left w:val="nil"/>
              <w:bottom w:val="nil"/>
              <w:right w:val="nil"/>
            </w:tcBorders>
          </w:tcPr>
          <w:p w:rsidR="00DF7564" w:rsidRPr="00C533B0" w:rsidRDefault="00DF7564" w:rsidP="00822BC1">
            <w:pPr>
              <w:jc w:val="both"/>
              <w:rPr>
                <w:rFonts w:ascii="Times New Roman" w:hAnsi="Times New Roman"/>
                <w:sz w:val="24"/>
                <w:szCs w:val="24"/>
              </w:rPr>
            </w:pPr>
            <w:r w:rsidRPr="00C533B0">
              <w:rPr>
                <w:rFonts w:ascii="Times New Roman" w:hAnsi="Times New Roman"/>
                <w:sz w:val="24"/>
                <w:szCs w:val="24"/>
              </w:rPr>
              <w:t>(подпись)</w:t>
            </w:r>
          </w:p>
        </w:tc>
        <w:tc>
          <w:tcPr>
            <w:tcW w:w="142" w:type="dxa"/>
            <w:tcBorders>
              <w:top w:val="nil"/>
              <w:left w:val="nil"/>
              <w:bottom w:val="nil"/>
              <w:right w:val="nil"/>
            </w:tcBorders>
          </w:tcPr>
          <w:p w:rsidR="00DF7564" w:rsidRPr="00C533B0" w:rsidRDefault="00DF7564" w:rsidP="00822BC1">
            <w:pPr>
              <w:jc w:val="both"/>
              <w:rPr>
                <w:rFonts w:ascii="Times New Roman" w:hAnsi="Times New Roman"/>
                <w:sz w:val="24"/>
                <w:szCs w:val="24"/>
              </w:rPr>
            </w:pPr>
          </w:p>
        </w:tc>
        <w:tc>
          <w:tcPr>
            <w:tcW w:w="3260" w:type="dxa"/>
            <w:tcBorders>
              <w:top w:val="nil"/>
              <w:left w:val="nil"/>
              <w:bottom w:val="nil"/>
              <w:right w:val="nil"/>
            </w:tcBorders>
          </w:tcPr>
          <w:p w:rsidR="00DF7564" w:rsidRPr="00C533B0" w:rsidRDefault="00DF7564" w:rsidP="00822BC1">
            <w:pPr>
              <w:jc w:val="both"/>
              <w:rPr>
                <w:rFonts w:ascii="Times New Roman" w:hAnsi="Times New Roman"/>
                <w:sz w:val="24"/>
                <w:szCs w:val="24"/>
              </w:rPr>
            </w:pPr>
            <w:r w:rsidRPr="00C533B0">
              <w:rPr>
                <w:rFonts w:ascii="Times New Roman" w:hAnsi="Times New Roman"/>
                <w:sz w:val="24"/>
                <w:szCs w:val="24"/>
              </w:rPr>
              <w:t>(расшифровка подписи)</w:t>
            </w:r>
          </w:p>
        </w:tc>
      </w:tr>
    </w:tbl>
    <w:p w:rsidR="00DF7564" w:rsidRPr="00C533B0" w:rsidRDefault="00DF7564" w:rsidP="00DF7564">
      <w:pPr>
        <w:spacing w:before="240"/>
        <w:ind w:firstLine="851"/>
        <w:jc w:val="both"/>
        <w:rPr>
          <w:rFonts w:ascii="Times New Roman" w:hAnsi="Times New Roman"/>
          <w:sz w:val="24"/>
          <w:szCs w:val="24"/>
        </w:rPr>
      </w:pPr>
      <w:r w:rsidRPr="00C533B0">
        <w:rPr>
          <w:rFonts w:ascii="Times New Roman" w:hAnsi="Times New Roman"/>
          <w:sz w:val="24"/>
          <w:szCs w:val="24"/>
        </w:rPr>
        <w:t>М.П.</w:t>
      </w:r>
    </w:p>
    <w:p w:rsidR="00DF7564" w:rsidRDefault="00DF7564" w:rsidP="00DF7564">
      <w:pPr>
        <w:widowControl w:val="0"/>
        <w:autoSpaceDE w:val="0"/>
        <w:autoSpaceDN w:val="0"/>
        <w:adjustRightInd w:val="0"/>
        <w:spacing w:after="0"/>
        <w:jc w:val="right"/>
        <w:rPr>
          <w:rFonts w:ascii="Times New Roman" w:eastAsia="Times New Roman" w:hAnsi="Times New Roman"/>
          <w:sz w:val="24"/>
          <w:szCs w:val="24"/>
          <w:lang w:eastAsia="ru-RU"/>
        </w:rPr>
      </w:pPr>
    </w:p>
    <w:p w:rsidR="00DF7564" w:rsidRPr="007D5C09" w:rsidRDefault="00DF7564" w:rsidP="00DF7564">
      <w:pPr>
        <w:widowControl w:val="0"/>
        <w:autoSpaceDE w:val="0"/>
        <w:autoSpaceDN w:val="0"/>
        <w:adjustRightInd w:val="0"/>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r w:rsidRPr="007D5C09">
        <w:rPr>
          <w:rFonts w:ascii="Times New Roman" w:eastAsia="Times New Roman" w:hAnsi="Times New Roman"/>
          <w:sz w:val="24"/>
          <w:szCs w:val="24"/>
          <w:lang w:eastAsia="ru-RU"/>
        </w:rPr>
        <w:t xml:space="preserve"> 2</w:t>
      </w:r>
    </w:p>
    <w:p w:rsidR="00DF7564" w:rsidRPr="007D5C09" w:rsidRDefault="00DF7564" w:rsidP="00DF7564">
      <w:pPr>
        <w:jc w:val="both"/>
        <w:rPr>
          <w:rFonts w:ascii="Times New Roman" w:hAnsi="Times New Roman"/>
          <w:b/>
          <w:sz w:val="24"/>
          <w:szCs w:val="24"/>
        </w:rPr>
      </w:pPr>
    </w:p>
    <w:p w:rsidR="00DF7564" w:rsidRPr="007D5C09" w:rsidRDefault="00DF7564" w:rsidP="00DF7564">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DF7564" w:rsidRPr="007D5C09" w:rsidRDefault="00DF7564" w:rsidP="00DF7564">
      <w:pPr>
        <w:ind w:firstLine="708"/>
        <w:jc w:val="both"/>
        <w:rPr>
          <w:rFonts w:ascii="Times New Roman" w:hAnsi="Times New Roman"/>
          <w:sz w:val="24"/>
          <w:szCs w:val="24"/>
        </w:rPr>
      </w:pPr>
      <w:r w:rsidRPr="007D5C09">
        <w:rPr>
          <w:rFonts w:ascii="Times New Roman" w:hAnsi="Times New Roman"/>
          <w:sz w:val="24"/>
          <w:szCs w:val="24"/>
        </w:rPr>
        <w:t>Настоящей заявкой поставщик обязуется оказать следующие услуги 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52"/>
        <w:gridCol w:w="1573"/>
        <w:gridCol w:w="1582"/>
        <w:gridCol w:w="1537"/>
        <w:gridCol w:w="1551"/>
      </w:tblGrid>
      <w:tr w:rsidR="00DF7564" w:rsidRPr="007D5C09" w:rsidTr="00822BC1">
        <w:tc>
          <w:tcPr>
            <w:tcW w:w="817" w:type="dxa"/>
          </w:tcPr>
          <w:p w:rsidR="00DF7564" w:rsidRPr="007D5C09" w:rsidRDefault="00DF7564" w:rsidP="00822BC1">
            <w:pPr>
              <w:jc w:val="both"/>
              <w:rPr>
                <w:rFonts w:ascii="Times New Roman" w:hAnsi="Times New Roman"/>
                <w:sz w:val="24"/>
                <w:szCs w:val="24"/>
              </w:rPr>
            </w:pPr>
            <w:r w:rsidRPr="007D5C09">
              <w:rPr>
                <w:rFonts w:ascii="Times New Roman" w:hAnsi="Times New Roman"/>
                <w:sz w:val="24"/>
                <w:szCs w:val="24"/>
              </w:rPr>
              <w:t xml:space="preserve">№ </w:t>
            </w:r>
            <w:proofErr w:type="spellStart"/>
            <w:proofErr w:type="gramStart"/>
            <w:r w:rsidRPr="007D5C09">
              <w:rPr>
                <w:rFonts w:ascii="Times New Roman" w:hAnsi="Times New Roman"/>
                <w:sz w:val="24"/>
                <w:szCs w:val="24"/>
              </w:rPr>
              <w:t>п</w:t>
            </w:r>
            <w:proofErr w:type="spellEnd"/>
            <w:proofErr w:type="gramEnd"/>
            <w:r w:rsidRPr="007D5C09">
              <w:rPr>
                <w:rFonts w:ascii="Times New Roman" w:hAnsi="Times New Roman"/>
                <w:sz w:val="24"/>
                <w:szCs w:val="24"/>
              </w:rPr>
              <w:t>/</w:t>
            </w:r>
            <w:proofErr w:type="spellStart"/>
            <w:r w:rsidRPr="007D5C09">
              <w:rPr>
                <w:rFonts w:ascii="Times New Roman" w:hAnsi="Times New Roman"/>
                <w:sz w:val="24"/>
                <w:szCs w:val="24"/>
              </w:rPr>
              <w:t>п</w:t>
            </w:r>
            <w:proofErr w:type="spellEnd"/>
          </w:p>
        </w:tc>
        <w:tc>
          <w:tcPr>
            <w:tcW w:w="2552" w:type="dxa"/>
          </w:tcPr>
          <w:p w:rsidR="00DF7564" w:rsidRPr="007D5C09" w:rsidRDefault="00DF7564" w:rsidP="00822BC1">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DF7564" w:rsidRPr="007D5C09" w:rsidRDefault="00DF7564" w:rsidP="00822BC1">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DF7564" w:rsidRPr="007D5C09" w:rsidRDefault="00DF7564" w:rsidP="00822BC1">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DF7564" w:rsidRPr="007D5C09" w:rsidRDefault="00DF7564" w:rsidP="00822BC1">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DF7564" w:rsidRPr="007D5C09" w:rsidRDefault="00DF7564" w:rsidP="00822BC1">
            <w:pPr>
              <w:jc w:val="both"/>
              <w:rPr>
                <w:rFonts w:ascii="Times New Roman" w:hAnsi="Times New Roman"/>
                <w:sz w:val="24"/>
                <w:szCs w:val="24"/>
              </w:rPr>
            </w:pPr>
            <w:r w:rsidRPr="007D5C09">
              <w:rPr>
                <w:rFonts w:ascii="Times New Roman" w:hAnsi="Times New Roman"/>
                <w:sz w:val="24"/>
                <w:szCs w:val="24"/>
              </w:rPr>
              <w:t>Сумма, руб.</w:t>
            </w:r>
          </w:p>
          <w:p w:rsidR="00DF7564" w:rsidRPr="007D5C09" w:rsidRDefault="00DF7564" w:rsidP="00822BC1">
            <w:pPr>
              <w:jc w:val="both"/>
              <w:rPr>
                <w:rFonts w:ascii="Times New Roman" w:hAnsi="Times New Roman"/>
                <w:sz w:val="24"/>
                <w:szCs w:val="24"/>
              </w:rPr>
            </w:pPr>
            <w:r w:rsidRPr="007D5C09">
              <w:rPr>
                <w:rFonts w:ascii="Times New Roman" w:hAnsi="Times New Roman"/>
                <w:sz w:val="24"/>
                <w:szCs w:val="24"/>
              </w:rPr>
              <w:t>(в т.ч. НДС)</w:t>
            </w:r>
          </w:p>
        </w:tc>
      </w:tr>
      <w:tr w:rsidR="00DF7564" w:rsidRPr="007D5C09" w:rsidTr="00822BC1">
        <w:tc>
          <w:tcPr>
            <w:tcW w:w="817" w:type="dxa"/>
          </w:tcPr>
          <w:p w:rsidR="00DF7564" w:rsidRPr="007D5C09" w:rsidRDefault="00DF7564" w:rsidP="00822BC1">
            <w:pPr>
              <w:jc w:val="both"/>
              <w:rPr>
                <w:rFonts w:ascii="Times New Roman" w:hAnsi="Times New Roman"/>
                <w:sz w:val="24"/>
                <w:szCs w:val="24"/>
              </w:rPr>
            </w:pPr>
          </w:p>
        </w:tc>
        <w:tc>
          <w:tcPr>
            <w:tcW w:w="2552" w:type="dxa"/>
          </w:tcPr>
          <w:p w:rsidR="00DF7564" w:rsidRPr="007D5C09" w:rsidRDefault="00DF7564" w:rsidP="00822BC1">
            <w:pPr>
              <w:jc w:val="both"/>
              <w:rPr>
                <w:rFonts w:ascii="Times New Roman" w:hAnsi="Times New Roman"/>
                <w:sz w:val="24"/>
                <w:szCs w:val="24"/>
              </w:rPr>
            </w:pPr>
          </w:p>
        </w:tc>
        <w:tc>
          <w:tcPr>
            <w:tcW w:w="1573" w:type="dxa"/>
          </w:tcPr>
          <w:p w:rsidR="00DF7564" w:rsidRPr="007D5C09" w:rsidRDefault="00DF7564" w:rsidP="00822BC1">
            <w:pPr>
              <w:jc w:val="both"/>
              <w:rPr>
                <w:rFonts w:ascii="Times New Roman" w:hAnsi="Times New Roman"/>
                <w:sz w:val="24"/>
                <w:szCs w:val="24"/>
              </w:rPr>
            </w:pPr>
          </w:p>
        </w:tc>
        <w:tc>
          <w:tcPr>
            <w:tcW w:w="1582" w:type="dxa"/>
          </w:tcPr>
          <w:p w:rsidR="00DF7564" w:rsidRPr="007D5C09" w:rsidRDefault="00DF7564" w:rsidP="00822BC1">
            <w:pPr>
              <w:jc w:val="both"/>
              <w:rPr>
                <w:rFonts w:ascii="Times New Roman" w:hAnsi="Times New Roman"/>
                <w:sz w:val="24"/>
                <w:szCs w:val="24"/>
              </w:rPr>
            </w:pPr>
          </w:p>
        </w:tc>
        <w:tc>
          <w:tcPr>
            <w:tcW w:w="1537" w:type="dxa"/>
          </w:tcPr>
          <w:p w:rsidR="00DF7564" w:rsidRPr="007D5C09" w:rsidRDefault="00DF7564" w:rsidP="00822BC1">
            <w:pPr>
              <w:jc w:val="both"/>
              <w:rPr>
                <w:rFonts w:ascii="Times New Roman" w:hAnsi="Times New Roman"/>
                <w:sz w:val="24"/>
                <w:szCs w:val="24"/>
              </w:rPr>
            </w:pPr>
          </w:p>
        </w:tc>
        <w:tc>
          <w:tcPr>
            <w:tcW w:w="1551" w:type="dxa"/>
          </w:tcPr>
          <w:p w:rsidR="00DF7564" w:rsidRPr="007D5C09" w:rsidRDefault="00DF7564" w:rsidP="00822BC1">
            <w:pPr>
              <w:jc w:val="both"/>
              <w:rPr>
                <w:rFonts w:ascii="Times New Roman" w:hAnsi="Times New Roman"/>
                <w:sz w:val="24"/>
                <w:szCs w:val="24"/>
              </w:rPr>
            </w:pPr>
          </w:p>
        </w:tc>
      </w:tr>
      <w:tr w:rsidR="00DF7564" w:rsidRPr="007D5C09" w:rsidTr="00822BC1">
        <w:tc>
          <w:tcPr>
            <w:tcW w:w="817" w:type="dxa"/>
          </w:tcPr>
          <w:p w:rsidR="00DF7564" w:rsidRPr="007D5C09" w:rsidRDefault="00DF7564" w:rsidP="00822BC1">
            <w:pPr>
              <w:jc w:val="both"/>
              <w:rPr>
                <w:rFonts w:ascii="Times New Roman" w:hAnsi="Times New Roman"/>
                <w:sz w:val="24"/>
                <w:szCs w:val="24"/>
              </w:rPr>
            </w:pPr>
          </w:p>
        </w:tc>
        <w:tc>
          <w:tcPr>
            <w:tcW w:w="2552" w:type="dxa"/>
          </w:tcPr>
          <w:p w:rsidR="00DF7564" w:rsidRPr="007D5C09" w:rsidRDefault="00DF7564" w:rsidP="00822BC1">
            <w:pPr>
              <w:jc w:val="both"/>
              <w:rPr>
                <w:rFonts w:ascii="Times New Roman" w:hAnsi="Times New Roman"/>
                <w:sz w:val="24"/>
                <w:szCs w:val="24"/>
              </w:rPr>
            </w:pPr>
          </w:p>
        </w:tc>
        <w:tc>
          <w:tcPr>
            <w:tcW w:w="1573" w:type="dxa"/>
          </w:tcPr>
          <w:p w:rsidR="00DF7564" w:rsidRPr="007D5C09" w:rsidRDefault="00DF7564" w:rsidP="00822BC1">
            <w:pPr>
              <w:jc w:val="both"/>
              <w:rPr>
                <w:rFonts w:ascii="Times New Roman" w:hAnsi="Times New Roman"/>
                <w:sz w:val="24"/>
                <w:szCs w:val="24"/>
              </w:rPr>
            </w:pPr>
          </w:p>
        </w:tc>
        <w:tc>
          <w:tcPr>
            <w:tcW w:w="1582" w:type="dxa"/>
          </w:tcPr>
          <w:p w:rsidR="00DF7564" w:rsidRPr="007D5C09" w:rsidRDefault="00DF7564" w:rsidP="00822BC1">
            <w:pPr>
              <w:jc w:val="both"/>
              <w:rPr>
                <w:rFonts w:ascii="Times New Roman" w:hAnsi="Times New Roman"/>
                <w:sz w:val="24"/>
                <w:szCs w:val="24"/>
              </w:rPr>
            </w:pPr>
          </w:p>
        </w:tc>
        <w:tc>
          <w:tcPr>
            <w:tcW w:w="1537" w:type="dxa"/>
          </w:tcPr>
          <w:p w:rsidR="00DF7564" w:rsidRPr="007D5C09" w:rsidRDefault="00DF7564" w:rsidP="00822BC1">
            <w:pPr>
              <w:jc w:val="both"/>
              <w:rPr>
                <w:rFonts w:ascii="Times New Roman" w:hAnsi="Times New Roman"/>
                <w:sz w:val="24"/>
                <w:szCs w:val="24"/>
              </w:rPr>
            </w:pPr>
          </w:p>
        </w:tc>
        <w:tc>
          <w:tcPr>
            <w:tcW w:w="1551" w:type="dxa"/>
          </w:tcPr>
          <w:p w:rsidR="00DF7564" w:rsidRPr="007D5C09" w:rsidRDefault="00DF7564" w:rsidP="00822BC1">
            <w:pPr>
              <w:jc w:val="both"/>
              <w:rPr>
                <w:rFonts w:ascii="Times New Roman" w:hAnsi="Times New Roman"/>
                <w:sz w:val="24"/>
                <w:szCs w:val="24"/>
              </w:rPr>
            </w:pPr>
          </w:p>
        </w:tc>
      </w:tr>
      <w:tr w:rsidR="00DF7564" w:rsidRPr="007D5C09" w:rsidTr="00822BC1">
        <w:tc>
          <w:tcPr>
            <w:tcW w:w="817" w:type="dxa"/>
          </w:tcPr>
          <w:p w:rsidR="00DF7564" w:rsidRPr="007D5C09" w:rsidRDefault="00DF7564" w:rsidP="00822BC1">
            <w:pPr>
              <w:jc w:val="both"/>
              <w:rPr>
                <w:rFonts w:ascii="Times New Roman" w:hAnsi="Times New Roman"/>
                <w:sz w:val="24"/>
                <w:szCs w:val="24"/>
              </w:rPr>
            </w:pPr>
          </w:p>
        </w:tc>
        <w:tc>
          <w:tcPr>
            <w:tcW w:w="2552" w:type="dxa"/>
          </w:tcPr>
          <w:p w:rsidR="00DF7564" w:rsidRPr="007D5C09" w:rsidRDefault="00DF7564" w:rsidP="00822BC1">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DF7564" w:rsidRPr="007D5C09" w:rsidRDefault="00DF7564" w:rsidP="00822BC1">
            <w:pPr>
              <w:jc w:val="both"/>
              <w:rPr>
                <w:rFonts w:ascii="Times New Roman" w:hAnsi="Times New Roman"/>
                <w:sz w:val="24"/>
                <w:szCs w:val="24"/>
              </w:rPr>
            </w:pPr>
            <w:proofErr w:type="spellStart"/>
            <w:r w:rsidRPr="007D5C09">
              <w:rPr>
                <w:rFonts w:ascii="Times New Roman" w:hAnsi="Times New Roman"/>
                <w:sz w:val="24"/>
                <w:szCs w:val="24"/>
              </w:rPr>
              <w:t>х</w:t>
            </w:r>
            <w:proofErr w:type="spellEnd"/>
          </w:p>
        </w:tc>
        <w:tc>
          <w:tcPr>
            <w:tcW w:w="1582" w:type="dxa"/>
          </w:tcPr>
          <w:p w:rsidR="00DF7564" w:rsidRPr="007D5C09" w:rsidRDefault="00DF7564" w:rsidP="00822BC1">
            <w:pPr>
              <w:jc w:val="both"/>
              <w:rPr>
                <w:rFonts w:ascii="Times New Roman" w:hAnsi="Times New Roman"/>
                <w:sz w:val="24"/>
                <w:szCs w:val="24"/>
              </w:rPr>
            </w:pPr>
            <w:proofErr w:type="spellStart"/>
            <w:r w:rsidRPr="007D5C09">
              <w:rPr>
                <w:rFonts w:ascii="Times New Roman" w:hAnsi="Times New Roman"/>
                <w:sz w:val="24"/>
                <w:szCs w:val="24"/>
              </w:rPr>
              <w:t>х</w:t>
            </w:r>
            <w:proofErr w:type="spellEnd"/>
          </w:p>
        </w:tc>
        <w:tc>
          <w:tcPr>
            <w:tcW w:w="1537" w:type="dxa"/>
          </w:tcPr>
          <w:p w:rsidR="00DF7564" w:rsidRPr="007D5C09" w:rsidRDefault="00DF7564" w:rsidP="00822BC1">
            <w:pPr>
              <w:jc w:val="both"/>
              <w:rPr>
                <w:rFonts w:ascii="Times New Roman" w:hAnsi="Times New Roman"/>
                <w:sz w:val="24"/>
                <w:szCs w:val="24"/>
              </w:rPr>
            </w:pPr>
            <w:proofErr w:type="spellStart"/>
            <w:r w:rsidRPr="007D5C09">
              <w:rPr>
                <w:rFonts w:ascii="Times New Roman" w:hAnsi="Times New Roman"/>
                <w:sz w:val="24"/>
                <w:szCs w:val="24"/>
              </w:rPr>
              <w:t>х</w:t>
            </w:r>
            <w:proofErr w:type="spellEnd"/>
          </w:p>
        </w:tc>
        <w:tc>
          <w:tcPr>
            <w:tcW w:w="1551" w:type="dxa"/>
          </w:tcPr>
          <w:p w:rsidR="00DF7564" w:rsidRPr="007D5C09" w:rsidRDefault="00DF7564" w:rsidP="00822BC1">
            <w:pPr>
              <w:jc w:val="both"/>
              <w:rPr>
                <w:rFonts w:ascii="Times New Roman" w:hAnsi="Times New Roman"/>
                <w:sz w:val="24"/>
                <w:szCs w:val="24"/>
              </w:rPr>
            </w:pPr>
          </w:p>
        </w:tc>
      </w:tr>
    </w:tbl>
    <w:p w:rsidR="00DF7564" w:rsidRPr="007D5C09" w:rsidRDefault="00DF7564" w:rsidP="00DF7564">
      <w:pPr>
        <w:jc w:val="both"/>
        <w:rPr>
          <w:rFonts w:ascii="Times New Roman" w:hAnsi="Times New Roman"/>
          <w:sz w:val="24"/>
          <w:szCs w:val="24"/>
        </w:rPr>
      </w:pPr>
    </w:p>
    <w:p w:rsidR="00DF7564" w:rsidRPr="007D5C09" w:rsidRDefault="00DF7564" w:rsidP="00DF7564">
      <w:pPr>
        <w:ind w:firstLine="708"/>
        <w:jc w:val="both"/>
        <w:rPr>
          <w:rFonts w:ascii="Times New Roman" w:hAnsi="Times New Roman"/>
          <w:sz w:val="24"/>
          <w:szCs w:val="24"/>
        </w:rPr>
      </w:pPr>
      <w:r>
        <w:rPr>
          <w:rFonts w:ascii="Times New Roman" w:hAnsi="Times New Roman"/>
          <w:sz w:val="24"/>
          <w:szCs w:val="24"/>
        </w:rPr>
        <w:t xml:space="preserve"> </w:t>
      </w:r>
    </w:p>
    <w:p w:rsidR="00DF7564" w:rsidRPr="007D5C09" w:rsidRDefault="00DF7564" w:rsidP="00DF7564">
      <w:pPr>
        <w:spacing w:before="240" w:after="60"/>
        <w:jc w:val="both"/>
        <w:outlineLvl w:val="6"/>
        <w:rPr>
          <w:rFonts w:ascii="Times New Roman" w:eastAsia="Times New Roman" w:hAnsi="Times New Roman"/>
          <w:i/>
          <w:sz w:val="24"/>
          <w:szCs w:val="24"/>
          <w:lang w:eastAsia="ru-RU"/>
        </w:rPr>
      </w:pPr>
      <w:r w:rsidRPr="007D5C09">
        <w:rPr>
          <w:rFonts w:ascii="Times New Roman" w:eastAsia="Times New Roman" w:hAnsi="Times New Roman"/>
          <w:b/>
          <w:i/>
          <w:sz w:val="24"/>
          <w:szCs w:val="24"/>
          <w:lang w:eastAsia="ru-RU"/>
        </w:rPr>
        <w:t>Примечание:</w:t>
      </w:r>
      <w:r w:rsidRPr="007D5C09">
        <w:rPr>
          <w:rFonts w:ascii="Times New Roman" w:eastAsia="Times New Roman" w:hAnsi="Times New Roman"/>
          <w:i/>
          <w:sz w:val="24"/>
          <w:szCs w:val="24"/>
          <w:lang w:eastAsia="ru-RU"/>
        </w:rPr>
        <w:t xml:space="preserve"> Цена включает расходы на перевозку, разгрузку, страхование, уплату таможенных пошлин, налогов, сборов и другие, установленные законодательством, обязательные платежи.</w:t>
      </w:r>
    </w:p>
    <w:p w:rsidR="00DF7564" w:rsidRPr="007D5C09" w:rsidRDefault="00DF7564" w:rsidP="00DF7564">
      <w:pPr>
        <w:jc w:val="both"/>
        <w:rPr>
          <w:rFonts w:ascii="Times New Roman" w:hAnsi="Times New Roman"/>
          <w:sz w:val="24"/>
          <w:szCs w:val="24"/>
        </w:rPr>
      </w:pPr>
    </w:p>
    <w:p w:rsidR="00DF7564" w:rsidRPr="007D5C09" w:rsidRDefault="00DF7564" w:rsidP="00DF7564">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DF7564" w:rsidRPr="007D5C09" w:rsidRDefault="00DF7564" w:rsidP="00DF7564">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DF7564" w:rsidRPr="007D5C09" w:rsidRDefault="00DF7564" w:rsidP="00DF7564">
      <w:pPr>
        <w:jc w:val="both"/>
        <w:rPr>
          <w:rFonts w:ascii="Times New Roman" w:hAnsi="Times New Roman"/>
          <w:sz w:val="24"/>
          <w:szCs w:val="24"/>
        </w:rPr>
      </w:pPr>
    </w:p>
    <w:p w:rsidR="00DF7564" w:rsidRPr="00453D87" w:rsidRDefault="00DF7564" w:rsidP="00DF7564">
      <w:pPr>
        <w:pStyle w:val="a9"/>
        <w:jc w:val="right"/>
        <w:rPr>
          <w:rFonts w:ascii="Times New Roman" w:hAnsi="Times New Roman"/>
          <w:sz w:val="24"/>
          <w:szCs w:val="24"/>
        </w:rPr>
      </w:pPr>
      <w:r>
        <w:rPr>
          <w:rFonts w:ascii="Times New Roman" w:hAnsi="Times New Roman"/>
          <w:sz w:val="24"/>
          <w:szCs w:val="24"/>
        </w:rPr>
        <w:t xml:space="preserve">Приложение  3 </w:t>
      </w:r>
    </w:p>
    <w:p w:rsidR="00DF7564" w:rsidRDefault="00DF7564" w:rsidP="00DF7564">
      <w:pPr>
        <w:contextualSpacing/>
        <w:jc w:val="center"/>
        <w:rPr>
          <w:rFonts w:ascii="Times New Roman" w:hAnsi="Times New Roman"/>
          <w:b/>
          <w:sz w:val="24"/>
          <w:szCs w:val="24"/>
        </w:rPr>
      </w:pPr>
      <w:r w:rsidRPr="00C925D3">
        <w:rPr>
          <w:rFonts w:ascii="Times New Roman" w:hAnsi="Times New Roman"/>
          <w:b/>
          <w:sz w:val="24"/>
          <w:szCs w:val="24"/>
        </w:rPr>
        <w:t>Техническое задание</w:t>
      </w:r>
    </w:p>
    <w:p w:rsidR="00DF7564" w:rsidRPr="00B5748A" w:rsidRDefault="00DF7564" w:rsidP="00DF7564">
      <w:pPr>
        <w:spacing w:after="0"/>
        <w:jc w:val="center"/>
        <w:rPr>
          <w:rFonts w:ascii="Times New Roman" w:hAnsi="Times New Roman"/>
          <w:sz w:val="24"/>
          <w:szCs w:val="24"/>
        </w:rPr>
      </w:pPr>
      <w:r w:rsidRPr="00B5748A">
        <w:rPr>
          <w:rFonts w:ascii="Times New Roman" w:hAnsi="Times New Roman"/>
          <w:sz w:val="24"/>
          <w:szCs w:val="24"/>
        </w:rPr>
        <w:t>На приобретение</w:t>
      </w:r>
      <w:r>
        <w:rPr>
          <w:rFonts w:ascii="Times New Roman" w:hAnsi="Times New Roman"/>
          <w:sz w:val="24"/>
          <w:szCs w:val="24"/>
        </w:rPr>
        <w:t xml:space="preserve"> </w:t>
      </w:r>
      <w:proofErr w:type="gramStart"/>
      <w:r>
        <w:rPr>
          <w:rFonts w:ascii="Times New Roman" w:hAnsi="Times New Roman"/>
          <w:sz w:val="24"/>
          <w:szCs w:val="24"/>
        </w:rPr>
        <w:t>прав</w:t>
      </w:r>
      <w:proofErr w:type="gramEnd"/>
      <w:r w:rsidRPr="00B5748A">
        <w:rPr>
          <w:rFonts w:ascii="Times New Roman" w:hAnsi="Times New Roman"/>
          <w:sz w:val="24"/>
          <w:szCs w:val="24"/>
        </w:rPr>
        <w:t xml:space="preserve"> на использование  программного обеспечения для антивирусной защиты персональных компьютеров</w:t>
      </w:r>
    </w:p>
    <w:tbl>
      <w:tblPr>
        <w:tblpPr w:leftFromText="180" w:rightFromText="180" w:vertAnchor="text" w:horzAnchor="margin" w:tblpY="19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6662"/>
      </w:tblGrid>
      <w:tr w:rsidR="00DF7564" w:rsidRPr="002A02B8" w:rsidTr="00DF7564">
        <w:trPr>
          <w:trHeight w:val="547"/>
        </w:trPr>
        <w:tc>
          <w:tcPr>
            <w:tcW w:w="2660" w:type="dxa"/>
            <w:shd w:val="clear" w:color="auto" w:fill="auto"/>
          </w:tcPr>
          <w:p w:rsidR="00DF7564" w:rsidRPr="002A02B8" w:rsidRDefault="00DF7564" w:rsidP="00822BC1">
            <w:pPr>
              <w:tabs>
                <w:tab w:val="right" w:leader="underscore" w:pos="10205"/>
              </w:tabs>
              <w:spacing w:after="0" w:line="240" w:lineRule="auto"/>
              <w:jc w:val="center"/>
              <w:rPr>
                <w:rFonts w:ascii="Times New Roman" w:hAnsi="Times New Roman"/>
                <w:bCs/>
                <w:sz w:val="24"/>
                <w:szCs w:val="24"/>
              </w:rPr>
            </w:pPr>
            <w:r w:rsidRPr="002A02B8">
              <w:rPr>
                <w:rFonts w:ascii="Times New Roman" w:hAnsi="Times New Roman"/>
                <w:bCs/>
                <w:sz w:val="24"/>
                <w:szCs w:val="24"/>
              </w:rPr>
              <w:t>Наименование</w:t>
            </w:r>
          </w:p>
        </w:tc>
        <w:tc>
          <w:tcPr>
            <w:tcW w:w="6662" w:type="dxa"/>
            <w:shd w:val="clear" w:color="auto" w:fill="auto"/>
          </w:tcPr>
          <w:p w:rsidR="00DF7564" w:rsidRPr="002A02B8" w:rsidRDefault="00DF7564" w:rsidP="00822BC1">
            <w:pPr>
              <w:tabs>
                <w:tab w:val="right" w:leader="underscore" w:pos="10205"/>
              </w:tabs>
              <w:spacing w:after="0" w:line="240" w:lineRule="auto"/>
              <w:jc w:val="center"/>
              <w:rPr>
                <w:rFonts w:ascii="Times New Roman" w:hAnsi="Times New Roman"/>
                <w:bCs/>
                <w:sz w:val="24"/>
                <w:szCs w:val="24"/>
              </w:rPr>
            </w:pPr>
            <w:r w:rsidRPr="002A02B8">
              <w:rPr>
                <w:rFonts w:ascii="Times New Roman" w:hAnsi="Times New Roman"/>
                <w:bCs/>
                <w:sz w:val="24"/>
                <w:szCs w:val="24"/>
              </w:rPr>
              <w:t>Характеристика товара</w:t>
            </w:r>
          </w:p>
        </w:tc>
      </w:tr>
      <w:tr w:rsidR="00DF7564" w:rsidRPr="002A02B8" w:rsidTr="00DF7564">
        <w:trPr>
          <w:trHeight w:val="5379"/>
        </w:trPr>
        <w:tc>
          <w:tcPr>
            <w:tcW w:w="2660" w:type="dxa"/>
            <w:shd w:val="clear" w:color="auto" w:fill="auto"/>
          </w:tcPr>
          <w:p w:rsidR="00DF7564" w:rsidRPr="002A02B8" w:rsidRDefault="00DF7564" w:rsidP="00822BC1">
            <w:pPr>
              <w:spacing w:after="0" w:line="240" w:lineRule="auto"/>
              <w:rPr>
                <w:rFonts w:ascii="Times New Roman" w:hAnsi="Times New Roman"/>
                <w:sz w:val="24"/>
                <w:szCs w:val="24"/>
              </w:rPr>
            </w:pPr>
            <w:r w:rsidRPr="002A02B8">
              <w:rPr>
                <w:rFonts w:ascii="Times New Roman" w:hAnsi="Times New Roman"/>
                <w:sz w:val="24"/>
                <w:szCs w:val="24"/>
              </w:rPr>
              <w:t xml:space="preserve">Приобретение </w:t>
            </w:r>
            <w:r>
              <w:rPr>
                <w:rFonts w:ascii="Times New Roman" w:hAnsi="Times New Roman"/>
                <w:sz w:val="24"/>
                <w:szCs w:val="24"/>
              </w:rPr>
              <w:t xml:space="preserve">прав на использование </w:t>
            </w:r>
            <w:r w:rsidRPr="002A02B8">
              <w:rPr>
                <w:rFonts w:ascii="Times New Roman" w:hAnsi="Times New Roman"/>
                <w:sz w:val="24"/>
                <w:szCs w:val="24"/>
              </w:rPr>
              <w:t>программного обеспечения для антивирусной защиты персональных компьютеров (продление подписки</w:t>
            </w:r>
            <w:r>
              <w:rPr>
                <w:rFonts w:ascii="Times New Roman" w:hAnsi="Times New Roman"/>
                <w:sz w:val="24"/>
                <w:szCs w:val="24"/>
              </w:rPr>
              <w:t>)</w:t>
            </w:r>
          </w:p>
        </w:tc>
        <w:tc>
          <w:tcPr>
            <w:tcW w:w="6662" w:type="dxa"/>
            <w:shd w:val="clear" w:color="auto" w:fill="auto"/>
          </w:tcPr>
          <w:p w:rsidR="00DF7564" w:rsidRDefault="00DF7564" w:rsidP="00822BC1">
            <w:pPr>
              <w:shd w:val="clear" w:color="auto" w:fill="FFFFFF"/>
              <w:spacing w:after="0" w:line="240" w:lineRule="auto"/>
              <w:jc w:val="both"/>
              <w:outlineLvl w:val="0"/>
              <w:rPr>
                <w:rFonts w:ascii="Times New Roman" w:hAnsi="Times New Roman"/>
                <w:color w:val="000000"/>
                <w:sz w:val="24"/>
                <w:szCs w:val="24"/>
                <w:shd w:val="clear" w:color="auto" w:fill="FFFFFF"/>
              </w:rPr>
            </w:pPr>
            <w:r w:rsidRPr="002A02B8">
              <w:rPr>
                <w:rFonts w:ascii="Times New Roman" w:hAnsi="Times New Roman"/>
                <w:b/>
                <w:sz w:val="24"/>
                <w:szCs w:val="24"/>
              </w:rPr>
              <w:t>Назначение:</w:t>
            </w:r>
            <w:r w:rsidRPr="002A02B8">
              <w:rPr>
                <w:rFonts w:ascii="Times New Roman" w:hAnsi="Times New Roman"/>
                <w:color w:val="000000"/>
                <w:sz w:val="24"/>
                <w:szCs w:val="24"/>
                <w:shd w:val="clear" w:color="auto" w:fill="FFFFFF"/>
              </w:rPr>
              <w:t xml:space="preserve"> </w:t>
            </w:r>
          </w:p>
          <w:p w:rsidR="00DF7564" w:rsidRPr="002A02B8" w:rsidRDefault="00DF7564" w:rsidP="00822BC1">
            <w:pPr>
              <w:shd w:val="clear" w:color="auto" w:fill="FFFFFF"/>
              <w:spacing w:after="0" w:line="240" w:lineRule="auto"/>
              <w:jc w:val="both"/>
              <w:outlineLvl w:val="0"/>
              <w:rPr>
                <w:rFonts w:ascii="Times New Roman" w:hAnsi="Times New Roman"/>
                <w:b/>
                <w:sz w:val="24"/>
                <w:szCs w:val="24"/>
              </w:rPr>
            </w:pPr>
            <w:r>
              <w:rPr>
                <w:rFonts w:ascii="Times New Roman" w:hAnsi="Times New Roman"/>
                <w:color w:val="000000"/>
                <w:sz w:val="24"/>
                <w:szCs w:val="24"/>
                <w:shd w:val="clear" w:color="auto" w:fill="FFFFFF"/>
              </w:rPr>
              <w:t xml:space="preserve"> Приобретение прав на использование программного обеспечения</w:t>
            </w:r>
            <w:r w:rsidRPr="002A02B8">
              <w:rPr>
                <w:rFonts w:ascii="Times New Roman" w:hAnsi="Times New Roman"/>
                <w:b/>
                <w:sz w:val="24"/>
                <w:szCs w:val="24"/>
              </w:rPr>
              <w:t xml:space="preserve"> </w:t>
            </w:r>
            <w:proofErr w:type="spellStart"/>
            <w:r w:rsidRPr="002A02B8">
              <w:rPr>
                <w:rFonts w:ascii="Times New Roman" w:hAnsi="Times New Roman"/>
                <w:sz w:val="24"/>
                <w:szCs w:val="24"/>
                <w:lang w:val="en-US"/>
              </w:rPr>
              <w:t>Kaspersky</w:t>
            </w:r>
            <w:proofErr w:type="spellEnd"/>
            <w:r w:rsidRPr="002A02B8">
              <w:rPr>
                <w:rFonts w:ascii="Times New Roman" w:hAnsi="Times New Roman"/>
                <w:sz w:val="24"/>
                <w:szCs w:val="24"/>
              </w:rPr>
              <w:t xml:space="preserve"> </w:t>
            </w:r>
            <w:r w:rsidRPr="002A02B8">
              <w:rPr>
                <w:rFonts w:ascii="Times New Roman" w:hAnsi="Times New Roman"/>
                <w:sz w:val="24"/>
                <w:szCs w:val="24"/>
                <w:lang w:val="en-US"/>
              </w:rPr>
              <w:t>Endpoint</w:t>
            </w:r>
            <w:r w:rsidRPr="002A02B8">
              <w:rPr>
                <w:rFonts w:ascii="Times New Roman" w:hAnsi="Times New Roman"/>
                <w:sz w:val="24"/>
                <w:szCs w:val="24"/>
              </w:rPr>
              <w:t xml:space="preserve"> </w:t>
            </w:r>
            <w:r w:rsidRPr="002A02B8">
              <w:rPr>
                <w:rFonts w:ascii="Times New Roman" w:hAnsi="Times New Roman"/>
                <w:sz w:val="24"/>
                <w:szCs w:val="24"/>
                <w:lang w:val="en-US"/>
              </w:rPr>
              <w:t>Security</w:t>
            </w:r>
            <w:r>
              <w:rPr>
                <w:rFonts w:ascii="Times New Roman" w:hAnsi="Times New Roman"/>
                <w:sz w:val="24"/>
                <w:szCs w:val="24"/>
              </w:rPr>
              <w:t xml:space="preserve"> для </w:t>
            </w:r>
            <w:proofErr w:type="gramStart"/>
            <w:r>
              <w:rPr>
                <w:rFonts w:ascii="Times New Roman" w:hAnsi="Times New Roman"/>
                <w:sz w:val="24"/>
                <w:szCs w:val="24"/>
              </w:rPr>
              <w:t>бизнеса</w:t>
            </w:r>
            <w:r w:rsidRPr="002A02B8">
              <w:rPr>
                <w:rFonts w:ascii="Times New Roman" w:hAnsi="Times New Roman"/>
                <w:sz w:val="24"/>
                <w:szCs w:val="24"/>
              </w:rPr>
              <w:t>–продление</w:t>
            </w:r>
            <w:proofErr w:type="gramEnd"/>
            <w:r w:rsidRPr="002A02B8">
              <w:rPr>
                <w:rFonts w:ascii="Times New Roman" w:hAnsi="Times New Roman"/>
                <w:sz w:val="24"/>
                <w:szCs w:val="24"/>
              </w:rPr>
              <w:t xml:space="preserve"> подписки на 2 года на 150 пользователей</w:t>
            </w:r>
          </w:p>
          <w:p w:rsidR="00DF7564" w:rsidRPr="002A02B8" w:rsidRDefault="00DF7564" w:rsidP="00822BC1">
            <w:pPr>
              <w:shd w:val="clear" w:color="auto" w:fill="FFFFFF"/>
              <w:spacing w:after="0" w:line="240" w:lineRule="auto"/>
              <w:outlineLvl w:val="0"/>
              <w:rPr>
                <w:rFonts w:ascii="Times New Roman" w:hAnsi="Times New Roman"/>
                <w:b/>
                <w:sz w:val="24"/>
                <w:szCs w:val="24"/>
              </w:rPr>
            </w:pPr>
            <w:r w:rsidRPr="002A02B8">
              <w:rPr>
                <w:rFonts w:ascii="Times New Roman" w:hAnsi="Times New Roman"/>
                <w:b/>
                <w:sz w:val="24"/>
                <w:szCs w:val="24"/>
              </w:rPr>
              <w:t>Функции</w:t>
            </w:r>
            <w:proofErr w:type="gramStart"/>
            <w:r w:rsidRPr="002A02B8">
              <w:rPr>
                <w:rFonts w:ascii="Times New Roman" w:hAnsi="Times New Roman"/>
                <w:b/>
                <w:sz w:val="24"/>
                <w:szCs w:val="24"/>
              </w:rPr>
              <w:t xml:space="preserve"> :</w:t>
            </w:r>
            <w:proofErr w:type="gramEnd"/>
          </w:p>
          <w:p w:rsidR="00DF7564" w:rsidRPr="002A02B8" w:rsidRDefault="00DF7564" w:rsidP="00822BC1">
            <w:pPr>
              <w:spacing w:after="0" w:line="240" w:lineRule="auto"/>
              <w:rPr>
                <w:rFonts w:ascii="Times New Roman" w:eastAsia="Times New Roman" w:hAnsi="Times New Roman"/>
                <w:sz w:val="24"/>
                <w:szCs w:val="24"/>
                <w:lang w:eastAsia="ru-RU"/>
              </w:rPr>
            </w:pPr>
            <w:r w:rsidRPr="002A02B8">
              <w:rPr>
                <w:rFonts w:ascii="Times New Roman" w:eastAsia="Times New Roman" w:hAnsi="Times New Roman"/>
                <w:sz w:val="24"/>
                <w:szCs w:val="24"/>
                <w:lang w:eastAsia="ru-RU"/>
              </w:rPr>
              <w:t>  защита от вирусов и вредоносных программ – обнаружение и уничтожение вредоносных программ, проникающих через съемные и постоянные файловые носители, электронную почту и протоколы интернета. Можно выделить следующие варианты работы программы (они могут использоваться как отдельно, так и в совокупности): </w:t>
            </w:r>
            <w:r w:rsidRPr="002A02B8">
              <w:rPr>
                <w:rFonts w:ascii="Times New Roman" w:eastAsia="Times New Roman" w:hAnsi="Times New Roman"/>
                <w:sz w:val="24"/>
                <w:szCs w:val="24"/>
                <w:lang w:eastAsia="ru-RU"/>
              </w:rPr>
              <w:br/>
              <w:t>- </w:t>
            </w:r>
            <w:r w:rsidRPr="002A02B8">
              <w:rPr>
                <w:rFonts w:ascii="Times New Roman" w:eastAsia="Times New Roman" w:hAnsi="Times New Roman"/>
                <w:b/>
                <w:bCs/>
                <w:sz w:val="24"/>
                <w:szCs w:val="24"/>
                <w:lang w:eastAsia="ru-RU"/>
              </w:rPr>
              <w:t>Постоянная защита компьютера</w:t>
            </w:r>
            <w:r w:rsidRPr="002A02B8">
              <w:rPr>
                <w:rFonts w:ascii="Times New Roman" w:eastAsia="Times New Roman" w:hAnsi="Times New Roman"/>
                <w:sz w:val="24"/>
                <w:szCs w:val="24"/>
                <w:lang w:eastAsia="ru-RU"/>
              </w:rPr>
              <w:t> – проверка всех запускаемых, открываемых и сохраняемых на компьютере объектов на присутствие вирусов. </w:t>
            </w:r>
            <w:r w:rsidRPr="002A02B8">
              <w:rPr>
                <w:rFonts w:ascii="Times New Roman" w:eastAsia="Times New Roman" w:hAnsi="Times New Roman"/>
                <w:sz w:val="24"/>
                <w:szCs w:val="24"/>
                <w:lang w:eastAsia="ru-RU"/>
              </w:rPr>
              <w:br/>
              <w:t>- </w:t>
            </w:r>
            <w:r w:rsidRPr="002A02B8">
              <w:rPr>
                <w:rFonts w:ascii="Times New Roman" w:eastAsia="Times New Roman" w:hAnsi="Times New Roman"/>
                <w:b/>
                <w:bCs/>
                <w:sz w:val="24"/>
                <w:szCs w:val="24"/>
                <w:lang w:eastAsia="ru-RU"/>
              </w:rPr>
              <w:t>Проверка компьютера по требованию</w:t>
            </w:r>
            <w:r w:rsidRPr="002A02B8">
              <w:rPr>
                <w:rFonts w:ascii="Times New Roman" w:eastAsia="Times New Roman" w:hAnsi="Times New Roman"/>
                <w:sz w:val="24"/>
                <w:szCs w:val="24"/>
                <w:lang w:eastAsia="ru-RU"/>
              </w:rPr>
              <w:t> – проверка и лечение как всего компьютера в целом, так и отдельных дисков, файлов или каталогов. Такую проверку вы можете запускать самостоятельно или настроить ее регулярный автоматический запуск. </w:t>
            </w:r>
          </w:p>
          <w:p w:rsidR="00DF7564" w:rsidRPr="002A02B8" w:rsidRDefault="00DF7564" w:rsidP="00822BC1">
            <w:pPr>
              <w:spacing w:after="0" w:line="240" w:lineRule="auto"/>
              <w:rPr>
                <w:rFonts w:ascii="Times New Roman" w:eastAsia="Times New Roman" w:hAnsi="Times New Roman"/>
                <w:sz w:val="24"/>
                <w:szCs w:val="24"/>
                <w:lang w:eastAsia="ru-RU"/>
              </w:rPr>
            </w:pPr>
            <w:r w:rsidRPr="002A02B8">
              <w:rPr>
                <w:rFonts w:ascii="Times New Roman" w:eastAsia="Times New Roman" w:hAnsi="Times New Roman"/>
                <w:sz w:val="24"/>
                <w:szCs w:val="24"/>
                <w:lang w:eastAsia="ru-RU"/>
              </w:rPr>
              <w:t>  Проверка и лечение входящей/исходящей почты – анализ на присутствие вирусов и лечение входящей почты до ее поступления в почтовый ящик и исходящей почты в режиме реального времени</w:t>
            </w:r>
            <w:proofErr w:type="gramStart"/>
            <w:r w:rsidRPr="002A02B8">
              <w:rPr>
                <w:rFonts w:ascii="Times New Roman" w:eastAsia="Times New Roman" w:hAnsi="Times New Roman"/>
                <w:sz w:val="24"/>
                <w:szCs w:val="24"/>
                <w:lang w:eastAsia="ru-RU"/>
              </w:rPr>
              <w:t xml:space="preserve"> .</w:t>
            </w:r>
            <w:proofErr w:type="gramEnd"/>
            <w:r w:rsidRPr="002A02B8">
              <w:rPr>
                <w:rFonts w:ascii="Times New Roman" w:eastAsia="Times New Roman" w:hAnsi="Times New Roman"/>
                <w:sz w:val="24"/>
                <w:szCs w:val="24"/>
                <w:lang w:eastAsia="ru-RU"/>
              </w:rPr>
              <w:t xml:space="preserve"> Кроме того, программа позволяет проверять и лечить почтовые базы различных почтовых клиентов по требованию . </w:t>
            </w:r>
          </w:p>
          <w:p w:rsidR="00DF7564" w:rsidRPr="002A02B8" w:rsidRDefault="00DF7564" w:rsidP="00822BC1">
            <w:pPr>
              <w:spacing w:after="0" w:line="240" w:lineRule="auto"/>
              <w:rPr>
                <w:rFonts w:ascii="Times New Roman" w:eastAsia="Times New Roman" w:hAnsi="Times New Roman"/>
                <w:sz w:val="24"/>
                <w:szCs w:val="24"/>
                <w:lang w:eastAsia="ru-RU"/>
              </w:rPr>
            </w:pPr>
            <w:r w:rsidRPr="002A02B8">
              <w:rPr>
                <w:rFonts w:ascii="Times New Roman" w:eastAsia="Times New Roman" w:hAnsi="Times New Roman"/>
                <w:sz w:val="24"/>
                <w:szCs w:val="24"/>
                <w:lang w:eastAsia="ru-RU"/>
              </w:rPr>
              <w:t>  Защита компьютера от сетевых атак – анализ всех данных, поступающих из сети (локальной или интернета) на компьютер пользователя, на предмет известных сетевых атак. В случае обнаружения атаки атакующий компьютер может быть заблокирован. Кроме того, программа позволяет использовать режим невидимости, при котором компьютер пользователя принимает данные только от тех компьютеров, обмен информацией с которыми был инициирован пользователем. </w:t>
            </w:r>
          </w:p>
          <w:p w:rsidR="00DF7564" w:rsidRPr="002A02B8" w:rsidRDefault="00DF7564" w:rsidP="00822BC1">
            <w:pPr>
              <w:shd w:val="clear" w:color="auto" w:fill="FFFFFF"/>
              <w:spacing w:line="240" w:lineRule="auto"/>
              <w:outlineLvl w:val="0"/>
              <w:rPr>
                <w:rFonts w:ascii="Times New Roman" w:eastAsia="Times New Roman" w:hAnsi="Times New Roman"/>
                <w:sz w:val="24"/>
                <w:szCs w:val="24"/>
                <w:lang w:eastAsia="ru-RU"/>
              </w:rPr>
            </w:pPr>
            <w:r w:rsidRPr="002A02B8">
              <w:rPr>
                <w:rFonts w:ascii="Times New Roman" w:eastAsia="Times New Roman" w:hAnsi="Times New Roman"/>
                <w:sz w:val="24"/>
                <w:szCs w:val="24"/>
                <w:lang w:eastAsia="ru-RU"/>
              </w:rPr>
              <w:t>  Обновление антивирусных баз и программных модулей – пополнение антивирусных баз информацией о новых вирусах и способах лечения зараженных ими объектов, а также обновление собственных модулей программы. Обновление выполняется с серверов обновлений </w:t>
            </w:r>
            <w:r w:rsidRPr="002A02B8">
              <w:rPr>
                <w:rFonts w:ascii="Times New Roman" w:eastAsia="Times New Roman" w:hAnsi="Times New Roman"/>
                <w:b/>
                <w:bCs/>
                <w:sz w:val="24"/>
                <w:szCs w:val="24"/>
                <w:lang w:eastAsia="ru-RU"/>
              </w:rPr>
              <w:t xml:space="preserve">Лаборатории </w:t>
            </w:r>
            <w:r w:rsidRPr="002A02B8">
              <w:rPr>
                <w:rFonts w:ascii="Times New Roman" w:eastAsia="Times New Roman" w:hAnsi="Times New Roman"/>
                <w:b/>
                <w:bCs/>
                <w:sz w:val="24"/>
                <w:szCs w:val="24"/>
                <w:lang w:eastAsia="ru-RU"/>
              </w:rPr>
              <w:lastRenderedPageBreak/>
              <w:t>Касперского</w:t>
            </w:r>
            <w:r w:rsidRPr="002A02B8">
              <w:rPr>
                <w:rFonts w:ascii="Times New Roman" w:eastAsia="Times New Roman" w:hAnsi="Times New Roman"/>
                <w:sz w:val="24"/>
                <w:szCs w:val="24"/>
                <w:lang w:eastAsia="ru-RU"/>
              </w:rPr>
              <w:t> или из локального каталога.</w:t>
            </w:r>
          </w:p>
          <w:p w:rsidR="00DF7564" w:rsidRPr="00246B7E" w:rsidRDefault="00DF7564" w:rsidP="00822BC1">
            <w:pPr>
              <w:spacing w:line="240" w:lineRule="auto"/>
              <w:rPr>
                <w:rFonts w:ascii="Times New Roman" w:hAnsi="Times New Roman"/>
                <w:b/>
                <w:sz w:val="24"/>
                <w:szCs w:val="24"/>
              </w:rPr>
            </w:pPr>
            <w:r w:rsidRPr="002A02B8">
              <w:rPr>
                <w:rFonts w:ascii="Times New Roman" w:hAnsi="Times New Roman"/>
                <w:b/>
                <w:sz w:val="24"/>
                <w:szCs w:val="24"/>
              </w:rPr>
              <w:t>Общие требования</w:t>
            </w:r>
            <w:r w:rsidRPr="00246B7E">
              <w:rPr>
                <w:rFonts w:ascii="Times New Roman" w:hAnsi="Times New Roman"/>
                <w:b/>
                <w:sz w:val="24"/>
                <w:szCs w:val="24"/>
              </w:rPr>
              <w:t>:</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Антивирусные средства должны включать:</w:t>
            </w:r>
          </w:p>
          <w:p w:rsidR="00DF7564" w:rsidRPr="00246B7E" w:rsidRDefault="00DF7564" w:rsidP="00822BC1">
            <w:pPr>
              <w:shd w:val="clear" w:color="auto" w:fill="FFFFFF"/>
              <w:spacing w:line="240" w:lineRule="auto"/>
              <w:outlineLvl w:val="0"/>
              <w:rPr>
                <w:rFonts w:ascii="Times New Roman" w:hAnsi="Times New Roman"/>
                <w:sz w:val="24"/>
                <w:szCs w:val="24"/>
              </w:rPr>
            </w:pPr>
            <w:r w:rsidRPr="002A02B8">
              <w:rPr>
                <w:rFonts w:ascii="Times New Roman" w:hAnsi="Times New Roman"/>
                <w:sz w:val="24"/>
                <w:szCs w:val="24"/>
              </w:rPr>
              <w:t xml:space="preserve">•   Программные средства антивирусной защиты для рабочих станций </w:t>
            </w:r>
            <w:r w:rsidRPr="002A02B8">
              <w:rPr>
                <w:rFonts w:ascii="Times New Roman" w:hAnsi="Times New Roman"/>
                <w:sz w:val="24"/>
                <w:szCs w:val="24"/>
                <w:lang w:val="en-US"/>
              </w:rPr>
              <w:t>Windows</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Программный интерфейс всех антивирусных средств, включая средства управления, должен быть на русском языке.</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Все антивирусные средства, включая средства управления, должны обладать контекстной справочной системой на русском языке.</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Программные средства антивирусной защиты для рабочих станций </w:t>
            </w:r>
            <w:r w:rsidRPr="002A02B8">
              <w:rPr>
                <w:rFonts w:ascii="Times New Roman" w:hAnsi="Times New Roman"/>
                <w:sz w:val="24"/>
                <w:szCs w:val="24"/>
                <w:lang w:val="en-US"/>
              </w:rPr>
              <w:t>Windows</w:t>
            </w:r>
            <w:r w:rsidRPr="002A02B8">
              <w:rPr>
                <w:rFonts w:ascii="Times New Roman" w:hAnsi="Times New Roman"/>
                <w:sz w:val="24"/>
                <w:szCs w:val="24"/>
              </w:rPr>
              <w:t xml:space="preserve"> должны функционировать на компьютерах, работающих под управлением операционных систем следующих версий:</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xml:space="preserve">•   Microsoft Windows XP Professional SP3 </w:t>
            </w:r>
            <w:r w:rsidRPr="002A02B8">
              <w:rPr>
                <w:rFonts w:ascii="Times New Roman" w:hAnsi="Times New Roman"/>
                <w:sz w:val="24"/>
                <w:szCs w:val="24"/>
              </w:rPr>
              <w:t>и</w:t>
            </w:r>
            <w:r w:rsidRPr="002A02B8">
              <w:rPr>
                <w:rFonts w:ascii="Times New Roman" w:hAnsi="Times New Roman"/>
                <w:sz w:val="24"/>
                <w:szCs w:val="24"/>
                <w:lang w:val="en-US"/>
              </w:rPr>
              <w:t xml:space="preserve"> </w:t>
            </w:r>
            <w:r w:rsidRPr="002A02B8">
              <w:rPr>
                <w:rFonts w:ascii="Times New Roman" w:hAnsi="Times New Roman"/>
                <w:sz w:val="24"/>
                <w:szCs w:val="24"/>
              </w:rPr>
              <w:t>выше</w:t>
            </w:r>
            <w:r w:rsidRPr="002A02B8">
              <w:rPr>
                <w:rFonts w:ascii="Times New Roman" w:hAnsi="Times New Roman"/>
                <w:sz w:val="24"/>
                <w:szCs w:val="24"/>
                <w:lang w:val="en-US"/>
              </w:rPr>
              <w:t xml:space="preserve"> x86 </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xml:space="preserve">•   Microsoft Windows Vista SP2 </w:t>
            </w:r>
            <w:r w:rsidRPr="002A02B8">
              <w:rPr>
                <w:rFonts w:ascii="Times New Roman" w:hAnsi="Times New Roman"/>
                <w:sz w:val="24"/>
                <w:szCs w:val="24"/>
              </w:rPr>
              <w:t>и</w:t>
            </w:r>
            <w:r w:rsidRPr="002A02B8">
              <w:rPr>
                <w:rFonts w:ascii="Times New Roman" w:hAnsi="Times New Roman"/>
                <w:sz w:val="24"/>
                <w:szCs w:val="24"/>
                <w:lang w:val="en-US"/>
              </w:rPr>
              <w:t xml:space="preserve"> </w:t>
            </w:r>
            <w:r w:rsidRPr="002A02B8">
              <w:rPr>
                <w:rFonts w:ascii="Times New Roman" w:hAnsi="Times New Roman"/>
                <w:sz w:val="24"/>
                <w:szCs w:val="24"/>
              </w:rPr>
              <w:t>выше</w:t>
            </w:r>
            <w:r w:rsidRPr="002A02B8">
              <w:rPr>
                <w:rFonts w:ascii="Times New Roman" w:hAnsi="Times New Roman"/>
                <w:sz w:val="24"/>
                <w:szCs w:val="24"/>
                <w:lang w:val="en-US"/>
              </w:rPr>
              <w:t xml:space="preserve"> x86 /x64</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xml:space="preserve">•   Microsoft Windows  Professional / Enterprise /Ultimate x86 / x64 </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xml:space="preserve">•   Microsoft Windows 7 Professional / Enterprise /Ultimate SP1 и </w:t>
            </w:r>
            <w:proofErr w:type="spellStart"/>
            <w:r w:rsidRPr="002A02B8">
              <w:rPr>
                <w:rFonts w:ascii="Times New Roman" w:hAnsi="Times New Roman"/>
                <w:sz w:val="24"/>
                <w:szCs w:val="24"/>
                <w:lang w:val="en-US"/>
              </w:rPr>
              <w:t>выше</w:t>
            </w:r>
            <w:proofErr w:type="spellEnd"/>
            <w:r w:rsidRPr="002A02B8">
              <w:rPr>
                <w:rFonts w:ascii="Times New Roman" w:hAnsi="Times New Roman"/>
                <w:sz w:val="24"/>
                <w:szCs w:val="24"/>
                <w:lang w:val="en-US"/>
              </w:rPr>
              <w:t xml:space="preserve"> x86 / x64 </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Microsoft Windows 8 Professional / Enterprise x86 / x64</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Microsoft Windows 8.1 Professional / Enterprise x86 / x64</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Microsoft Windows 10 Professional / Enterprise x86 / x64</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Microsoft Windows Embedded Standard 7 SP1 x86 / x64</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xml:space="preserve">•   Microsoft Windows Embedded </w:t>
            </w:r>
            <w:proofErr w:type="spellStart"/>
            <w:r w:rsidRPr="002A02B8">
              <w:rPr>
                <w:rFonts w:ascii="Times New Roman" w:hAnsi="Times New Roman"/>
                <w:sz w:val="24"/>
                <w:szCs w:val="24"/>
                <w:lang w:val="en-US"/>
              </w:rPr>
              <w:t>POSReady</w:t>
            </w:r>
            <w:proofErr w:type="spellEnd"/>
            <w:r w:rsidRPr="002A02B8">
              <w:rPr>
                <w:rFonts w:ascii="Times New Roman" w:hAnsi="Times New Roman"/>
                <w:sz w:val="24"/>
                <w:szCs w:val="24"/>
                <w:lang w:val="en-US"/>
              </w:rPr>
              <w:t xml:space="preserve"> 7  x86 / х64</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Microsoft Windows Embedded 8.0 Standard x64</w:t>
            </w:r>
          </w:p>
          <w:p w:rsidR="00DF7564" w:rsidRPr="002A02B8" w:rsidRDefault="00DF7564" w:rsidP="00822BC1">
            <w:pPr>
              <w:spacing w:line="240" w:lineRule="auto"/>
              <w:rPr>
                <w:rFonts w:ascii="Times New Roman" w:hAnsi="Times New Roman"/>
                <w:sz w:val="24"/>
                <w:szCs w:val="24"/>
                <w:lang w:val="en-US"/>
              </w:rPr>
            </w:pPr>
            <w:r w:rsidRPr="002A02B8">
              <w:rPr>
                <w:rFonts w:ascii="Times New Roman" w:hAnsi="Times New Roman"/>
                <w:sz w:val="24"/>
                <w:szCs w:val="24"/>
                <w:lang w:val="en-US"/>
              </w:rPr>
              <w:t>•   Microsoft Windows Embedded 8.1 Industry Pro x64</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Программные средства антивирусной защиты для рабочих станций </w:t>
            </w:r>
            <w:r w:rsidRPr="002A02B8">
              <w:rPr>
                <w:rFonts w:ascii="Times New Roman" w:hAnsi="Times New Roman"/>
                <w:sz w:val="24"/>
                <w:szCs w:val="24"/>
                <w:lang w:val="en-US"/>
              </w:rPr>
              <w:t>Windows</w:t>
            </w:r>
            <w:r w:rsidRPr="002A02B8">
              <w:rPr>
                <w:rFonts w:ascii="Times New Roman" w:hAnsi="Times New Roman"/>
                <w:sz w:val="24"/>
                <w:szCs w:val="24"/>
              </w:rPr>
              <w:t xml:space="preserve"> должны обеспечивать реализацию следующих функциональных возможностей:</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Резидентный антивирусный мониторинг.</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Защита от программ-маскировщиков, программ автодозвона на платные сайты.</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Эвристический анализатор, позволяющий распознавать и блокировать ранее неизвестные вредоносные программы.</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Антивирусное сканирование по команде пользователя или администратора и по расписанию.</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lastRenderedPageBreak/>
              <w:t>•   Запуск задач по расписанию и/или сразу после загрузки операционной системы.</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   Антивирусная проверка и лечение файлов в архивах форматов </w:t>
            </w:r>
            <w:r w:rsidRPr="002A02B8">
              <w:rPr>
                <w:rFonts w:ascii="Times New Roman" w:hAnsi="Times New Roman"/>
                <w:sz w:val="24"/>
                <w:szCs w:val="24"/>
                <w:lang w:val="en-US"/>
              </w:rPr>
              <w:t>RAR</w:t>
            </w:r>
            <w:r w:rsidRPr="002A02B8">
              <w:rPr>
                <w:rFonts w:ascii="Times New Roman" w:hAnsi="Times New Roman"/>
                <w:sz w:val="24"/>
                <w:szCs w:val="24"/>
              </w:rPr>
              <w:t xml:space="preserve">, </w:t>
            </w:r>
            <w:r w:rsidRPr="002A02B8">
              <w:rPr>
                <w:rFonts w:ascii="Times New Roman" w:hAnsi="Times New Roman"/>
                <w:sz w:val="24"/>
                <w:szCs w:val="24"/>
                <w:lang w:val="en-US"/>
              </w:rPr>
              <w:t>ARJ</w:t>
            </w:r>
            <w:r w:rsidRPr="002A02B8">
              <w:rPr>
                <w:rFonts w:ascii="Times New Roman" w:hAnsi="Times New Roman"/>
                <w:sz w:val="24"/>
                <w:szCs w:val="24"/>
              </w:rPr>
              <w:t xml:space="preserve">, </w:t>
            </w:r>
            <w:r w:rsidRPr="002A02B8">
              <w:rPr>
                <w:rFonts w:ascii="Times New Roman" w:hAnsi="Times New Roman"/>
                <w:sz w:val="24"/>
                <w:szCs w:val="24"/>
                <w:lang w:val="en-US"/>
              </w:rPr>
              <w:t>ZIP</w:t>
            </w:r>
            <w:r w:rsidRPr="002A02B8">
              <w:rPr>
                <w:rFonts w:ascii="Times New Roman" w:hAnsi="Times New Roman"/>
                <w:sz w:val="24"/>
                <w:szCs w:val="24"/>
              </w:rPr>
              <w:t xml:space="preserve">, </w:t>
            </w:r>
            <w:proofErr w:type="gramStart"/>
            <w:r w:rsidRPr="002A02B8">
              <w:rPr>
                <w:rFonts w:ascii="Times New Roman" w:hAnsi="Times New Roman"/>
                <w:sz w:val="24"/>
                <w:szCs w:val="24"/>
                <w:lang w:val="en-US"/>
              </w:rPr>
              <w:t>CAB</w:t>
            </w:r>
            <w:proofErr w:type="gramEnd"/>
            <w:r w:rsidRPr="002A02B8">
              <w:rPr>
                <w:rFonts w:ascii="Times New Roman" w:hAnsi="Times New Roman"/>
                <w:sz w:val="24"/>
                <w:szCs w:val="24"/>
              </w:rPr>
              <w:t xml:space="preserve"> в том числе и защищенных паролем.</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   Защита электронной корреспонденции от вредоносных программ с проверкой входящего и исходящего трафика на следующих протоколах: </w:t>
            </w:r>
            <w:r w:rsidRPr="002A02B8">
              <w:rPr>
                <w:rFonts w:ascii="Times New Roman" w:hAnsi="Times New Roman"/>
                <w:sz w:val="24"/>
                <w:szCs w:val="24"/>
                <w:lang w:val="en-US"/>
              </w:rPr>
              <w:t>IMAP</w:t>
            </w:r>
            <w:r w:rsidRPr="002A02B8">
              <w:rPr>
                <w:rFonts w:ascii="Times New Roman" w:hAnsi="Times New Roman"/>
                <w:sz w:val="24"/>
                <w:szCs w:val="24"/>
              </w:rPr>
              <w:t xml:space="preserve">, </w:t>
            </w:r>
            <w:r w:rsidRPr="002A02B8">
              <w:rPr>
                <w:rFonts w:ascii="Times New Roman" w:hAnsi="Times New Roman"/>
                <w:sz w:val="24"/>
                <w:szCs w:val="24"/>
                <w:lang w:val="en-US"/>
              </w:rPr>
              <w:t>SMTP</w:t>
            </w:r>
            <w:r w:rsidRPr="002A02B8">
              <w:rPr>
                <w:rFonts w:ascii="Times New Roman" w:hAnsi="Times New Roman"/>
                <w:sz w:val="24"/>
                <w:szCs w:val="24"/>
              </w:rPr>
              <w:t xml:space="preserve">, </w:t>
            </w:r>
            <w:r w:rsidRPr="002A02B8">
              <w:rPr>
                <w:rFonts w:ascii="Times New Roman" w:hAnsi="Times New Roman"/>
                <w:sz w:val="24"/>
                <w:szCs w:val="24"/>
                <w:lang w:val="en-US"/>
              </w:rPr>
              <w:t>POP</w:t>
            </w:r>
            <w:r w:rsidRPr="002A02B8">
              <w:rPr>
                <w:rFonts w:ascii="Times New Roman" w:hAnsi="Times New Roman"/>
                <w:sz w:val="24"/>
                <w:szCs w:val="24"/>
              </w:rPr>
              <w:t xml:space="preserve">3, </w:t>
            </w:r>
            <w:r w:rsidRPr="002A02B8">
              <w:rPr>
                <w:rFonts w:ascii="Times New Roman" w:hAnsi="Times New Roman"/>
                <w:sz w:val="24"/>
                <w:szCs w:val="24"/>
                <w:lang w:val="en-US"/>
              </w:rPr>
              <w:t>MAPI</w:t>
            </w:r>
            <w:r w:rsidRPr="002A02B8">
              <w:rPr>
                <w:rFonts w:ascii="Times New Roman" w:hAnsi="Times New Roman"/>
                <w:sz w:val="24"/>
                <w:szCs w:val="24"/>
              </w:rPr>
              <w:t xml:space="preserve">, </w:t>
            </w:r>
            <w:r w:rsidRPr="002A02B8">
              <w:rPr>
                <w:rFonts w:ascii="Times New Roman" w:hAnsi="Times New Roman"/>
                <w:sz w:val="24"/>
                <w:szCs w:val="24"/>
                <w:lang w:val="en-US"/>
              </w:rPr>
              <w:t>NNTP</w:t>
            </w:r>
            <w:r w:rsidRPr="002A02B8">
              <w:rPr>
                <w:rFonts w:ascii="Times New Roman" w:hAnsi="Times New Roman"/>
                <w:sz w:val="24"/>
                <w:szCs w:val="24"/>
              </w:rPr>
              <w:t xml:space="preserve"> — независимо от используемого почтового клиента; </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   Защита </w:t>
            </w:r>
            <w:proofErr w:type="spellStart"/>
            <w:r w:rsidRPr="002A02B8">
              <w:rPr>
                <w:rFonts w:ascii="Times New Roman" w:hAnsi="Times New Roman"/>
                <w:sz w:val="24"/>
                <w:szCs w:val="24"/>
              </w:rPr>
              <w:t>веб-трафика</w:t>
            </w:r>
            <w:proofErr w:type="spellEnd"/>
            <w:r w:rsidRPr="002A02B8">
              <w:rPr>
                <w:rFonts w:ascii="Times New Roman" w:hAnsi="Times New Roman"/>
                <w:sz w:val="24"/>
                <w:szCs w:val="24"/>
              </w:rPr>
              <w:t xml:space="preserve"> — проверка объектов, поступающих на компьютер пользователя по протоколам </w:t>
            </w:r>
            <w:r w:rsidRPr="002A02B8">
              <w:rPr>
                <w:rFonts w:ascii="Times New Roman" w:hAnsi="Times New Roman"/>
                <w:sz w:val="24"/>
                <w:szCs w:val="24"/>
                <w:lang w:val="en-US"/>
              </w:rPr>
              <w:t>HTTP</w:t>
            </w:r>
            <w:r w:rsidRPr="002A02B8">
              <w:rPr>
                <w:rFonts w:ascii="Times New Roman" w:hAnsi="Times New Roman"/>
                <w:sz w:val="24"/>
                <w:szCs w:val="24"/>
              </w:rPr>
              <w:t xml:space="preserve">, </w:t>
            </w:r>
            <w:r w:rsidRPr="002A02B8">
              <w:rPr>
                <w:rFonts w:ascii="Times New Roman" w:hAnsi="Times New Roman"/>
                <w:sz w:val="24"/>
                <w:szCs w:val="24"/>
                <w:lang w:val="en-US"/>
              </w:rPr>
              <w:t>FTP</w:t>
            </w:r>
            <w:r w:rsidRPr="002A02B8">
              <w:rPr>
                <w:rFonts w:ascii="Times New Roman" w:hAnsi="Times New Roman"/>
                <w:sz w:val="24"/>
                <w:szCs w:val="24"/>
              </w:rPr>
              <w:t xml:space="preserve">, в том числе с помощью эвристического анализа, </w:t>
            </w:r>
            <w:r w:rsidRPr="002A02B8">
              <w:rPr>
                <w:rFonts w:ascii="Times New Roman" w:hAnsi="Times New Roman"/>
                <w:sz w:val="24"/>
                <w:szCs w:val="24"/>
                <w:lang w:val="en-US"/>
              </w:rPr>
              <w:t>c</w:t>
            </w:r>
            <w:r w:rsidRPr="002A02B8">
              <w:rPr>
                <w:rFonts w:ascii="Times New Roman" w:hAnsi="Times New Roman"/>
                <w:sz w:val="24"/>
                <w:szCs w:val="24"/>
              </w:rPr>
              <w:t xml:space="preserve"> возможностью настройки доверенных сайтов.</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   Блокировка баннеров и всплывающих окон загружаемых с </w:t>
            </w:r>
            <w:r w:rsidRPr="002A02B8">
              <w:rPr>
                <w:rFonts w:ascii="Times New Roman" w:hAnsi="Times New Roman"/>
                <w:sz w:val="24"/>
                <w:szCs w:val="24"/>
                <w:lang w:val="en-US"/>
              </w:rPr>
              <w:t>Web</w:t>
            </w:r>
            <w:r w:rsidRPr="002A02B8">
              <w:rPr>
                <w:rFonts w:ascii="Times New Roman" w:hAnsi="Times New Roman"/>
                <w:sz w:val="24"/>
                <w:szCs w:val="24"/>
              </w:rPr>
              <w:t>-страниц.</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   Распознавание и блокировка </w:t>
            </w:r>
            <w:proofErr w:type="spellStart"/>
            <w:r w:rsidRPr="002A02B8">
              <w:rPr>
                <w:rFonts w:ascii="Times New Roman" w:hAnsi="Times New Roman"/>
                <w:sz w:val="24"/>
                <w:szCs w:val="24"/>
              </w:rPr>
              <w:t>фишинг-сайтов</w:t>
            </w:r>
            <w:proofErr w:type="spellEnd"/>
            <w:r w:rsidRPr="002A02B8">
              <w:rPr>
                <w:rFonts w:ascii="Times New Roman" w:hAnsi="Times New Roman"/>
                <w:sz w:val="24"/>
                <w:szCs w:val="24"/>
              </w:rPr>
              <w:t>.</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   Проверка трафика </w:t>
            </w:r>
            <w:r w:rsidRPr="002A02B8">
              <w:rPr>
                <w:rFonts w:ascii="Times New Roman" w:hAnsi="Times New Roman"/>
                <w:sz w:val="24"/>
                <w:szCs w:val="24"/>
                <w:lang w:val="en-US"/>
              </w:rPr>
              <w:t>ICQ</w:t>
            </w:r>
            <w:r w:rsidRPr="002A02B8">
              <w:rPr>
                <w:rFonts w:ascii="Times New Roman" w:hAnsi="Times New Roman"/>
                <w:sz w:val="24"/>
                <w:szCs w:val="24"/>
              </w:rPr>
              <w:t xml:space="preserve"> и </w:t>
            </w:r>
            <w:r w:rsidRPr="002A02B8">
              <w:rPr>
                <w:rFonts w:ascii="Times New Roman" w:hAnsi="Times New Roman"/>
                <w:sz w:val="24"/>
                <w:szCs w:val="24"/>
                <w:lang w:val="en-US"/>
              </w:rPr>
              <w:t>MSN</w:t>
            </w:r>
            <w:r w:rsidRPr="002A02B8">
              <w:rPr>
                <w:rFonts w:ascii="Times New Roman" w:hAnsi="Times New Roman"/>
                <w:sz w:val="24"/>
                <w:szCs w:val="24"/>
              </w:rPr>
              <w:t xml:space="preserve">, для обеспечения безопасности работы с </w:t>
            </w:r>
            <w:proofErr w:type="spellStart"/>
            <w:proofErr w:type="gramStart"/>
            <w:r w:rsidRPr="002A02B8">
              <w:rPr>
                <w:rFonts w:ascii="Times New Roman" w:hAnsi="Times New Roman"/>
                <w:sz w:val="24"/>
                <w:szCs w:val="24"/>
              </w:rPr>
              <w:t>интернет-пейджерами</w:t>
            </w:r>
            <w:proofErr w:type="spellEnd"/>
            <w:proofErr w:type="gramEnd"/>
            <w:r w:rsidRPr="002A02B8">
              <w:rPr>
                <w:rFonts w:ascii="Times New Roman" w:hAnsi="Times New Roman"/>
                <w:sz w:val="24"/>
                <w:szCs w:val="24"/>
              </w:rPr>
              <w:t>.</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   Защита от еще не известных вредоносных программ на основе анализа их поведения. </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Возможность определения аномального поведения приложения с помощью анализа последовательности действий этого приложения. Возможность совершить 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  Возможность ограничения  привилегий исполняемых </w:t>
            </w:r>
            <w:proofErr w:type="gramStart"/>
            <w:r w:rsidRPr="002A02B8">
              <w:rPr>
                <w:rFonts w:ascii="Times New Roman" w:hAnsi="Times New Roman"/>
                <w:sz w:val="24"/>
                <w:szCs w:val="24"/>
              </w:rPr>
              <w:t>программ</w:t>
            </w:r>
            <w:proofErr w:type="gramEnd"/>
            <w:r w:rsidRPr="002A02B8">
              <w:rPr>
                <w:rFonts w:ascii="Times New Roman" w:hAnsi="Times New Roman"/>
                <w:sz w:val="24"/>
                <w:szCs w:val="24"/>
              </w:rPr>
              <w:t xml:space="preserve"> таких как запись в реестр, доступ к файлам и папкам. Автоматическое определение уровней ограничения на основании репутации программы.</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Наличие встроенного сетевого экрана, позволяющего задавать сетевые пакетные правила для определенных протоколов (</w:t>
            </w:r>
            <w:r w:rsidRPr="002A02B8">
              <w:rPr>
                <w:rFonts w:ascii="Times New Roman" w:hAnsi="Times New Roman"/>
                <w:sz w:val="24"/>
                <w:szCs w:val="24"/>
                <w:lang w:val="en-US"/>
              </w:rPr>
              <w:t>TCP</w:t>
            </w:r>
            <w:r w:rsidRPr="002A02B8">
              <w:rPr>
                <w:rFonts w:ascii="Times New Roman" w:hAnsi="Times New Roman"/>
                <w:sz w:val="24"/>
                <w:szCs w:val="24"/>
              </w:rPr>
              <w:t xml:space="preserve">, </w:t>
            </w:r>
            <w:r w:rsidRPr="002A02B8">
              <w:rPr>
                <w:rFonts w:ascii="Times New Roman" w:hAnsi="Times New Roman"/>
                <w:sz w:val="24"/>
                <w:szCs w:val="24"/>
                <w:lang w:val="en-US"/>
              </w:rPr>
              <w:t>UDP</w:t>
            </w:r>
            <w:r w:rsidRPr="002A02B8">
              <w:rPr>
                <w:rFonts w:ascii="Times New Roman" w:hAnsi="Times New Roman"/>
                <w:sz w:val="24"/>
                <w:szCs w:val="24"/>
              </w:rPr>
              <w:t>) и портов.  Создание  сетевых правил для конкретных программ</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Защита от сетевых атак с использованием системы обнаружения и предотвращения вторжений (</w:t>
            </w:r>
            <w:r w:rsidRPr="002A02B8">
              <w:rPr>
                <w:rFonts w:ascii="Times New Roman" w:hAnsi="Times New Roman"/>
                <w:sz w:val="24"/>
                <w:szCs w:val="24"/>
                <w:lang w:val="en-US"/>
              </w:rPr>
              <w:t>IDS</w:t>
            </w:r>
            <w:r w:rsidRPr="002A02B8">
              <w:rPr>
                <w:rFonts w:ascii="Times New Roman" w:hAnsi="Times New Roman"/>
                <w:sz w:val="24"/>
                <w:szCs w:val="24"/>
              </w:rPr>
              <w:t>/</w:t>
            </w:r>
            <w:r w:rsidRPr="002A02B8">
              <w:rPr>
                <w:rFonts w:ascii="Times New Roman" w:hAnsi="Times New Roman"/>
                <w:sz w:val="24"/>
                <w:szCs w:val="24"/>
                <w:lang w:val="en-US"/>
              </w:rPr>
              <w:t>IPS</w:t>
            </w:r>
            <w:r w:rsidRPr="002A02B8">
              <w:rPr>
                <w:rFonts w:ascii="Times New Roman" w:hAnsi="Times New Roman"/>
                <w:sz w:val="24"/>
                <w:szCs w:val="24"/>
              </w:rPr>
              <w:t>) и правилами сетевой активности для наиболее популярных приложений при работе в вычислительных сетях любого типа, включая беспроводные.</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   Наличие компонента, дающего возможность создания </w:t>
            </w:r>
            <w:r w:rsidRPr="002A02B8">
              <w:rPr>
                <w:rFonts w:ascii="Times New Roman" w:hAnsi="Times New Roman"/>
                <w:sz w:val="24"/>
                <w:szCs w:val="24"/>
              </w:rPr>
              <w:lastRenderedPageBreak/>
              <w:t xml:space="preserve">специальных правил, запрещающих установку и/или запуск программ. Компонент должен контролировать приложения как по  пути  нахождения программы, метаданным, контрольной сумме </w:t>
            </w:r>
            <w:r w:rsidRPr="002A02B8">
              <w:rPr>
                <w:rFonts w:ascii="Times New Roman" w:hAnsi="Times New Roman"/>
                <w:sz w:val="24"/>
                <w:szCs w:val="24"/>
                <w:lang w:val="en-US"/>
              </w:rPr>
              <w:t>MD</w:t>
            </w:r>
            <w:r w:rsidRPr="002A02B8">
              <w:rPr>
                <w:rFonts w:ascii="Times New Roman" w:hAnsi="Times New Roman"/>
                <w:sz w:val="24"/>
                <w:szCs w:val="24"/>
              </w:rPr>
              <w:t>5, так и по заранее заданным категориям приложений, предоставляемым производителем программного обеспечения, а также обеспечивать возможность исключения из правил для определенных пользователей из A</w:t>
            </w:r>
            <w:proofErr w:type="spellStart"/>
            <w:r w:rsidRPr="002A02B8">
              <w:rPr>
                <w:rFonts w:ascii="Times New Roman" w:hAnsi="Times New Roman"/>
                <w:sz w:val="24"/>
                <w:szCs w:val="24"/>
                <w:lang w:val="en-US"/>
              </w:rPr>
              <w:t>ctive</w:t>
            </w:r>
            <w:proofErr w:type="spellEnd"/>
            <w:r w:rsidRPr="002A02B8">
              <w:rPr>
                <w:rFonts w:ascii="Times New Roman" w:hAnsi="Times New Roman"/>
                <w:sz w:val="24"/>
                <w:szCs w:val="24"/>
              </w:rPr>
              <w:t xml:space="preserve"> D</w:t>
            </w:r>
            <w:proofErr w:type="spellStart"/>
            <w:r w:rsidRPr="002A02B8">
              <w:rPr>
                <w:rFonts w:ascii="Times New Roman" w:hAnsi="Times New Roman"/>
                <w:sz w:val="24"/>
                <w:szCs w:val="24"/>
                <w:lang w:val="en-US"/>
              </w:rPr>
              <w:t>irectory</w:t>
            </w:r>
            <w:proofErr w:type="spellEnd"/>
            <w:r w:rsidRPr="002A02B8">
              <w:rPr>
                <w:rFonts w:ascii="Times New Roman" w:hAnsi="Times New Roman"/>
                <w:sz w:val="24"/>
                <w:szCs w:val="24"/>
              </w:rPr>
              <w:t>.</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Осуществление 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w:t>
            </w:r>
            <w:proofErr w:type="spellStart"/>
            <w:r w:rsidRPr="002A02B8">
              <w:rPr>
                <w:rFonts w:ascii="Times New Roman" w:hAnsi="Times New Roman"/>
                <w:sz w:val="24"/>
                <w:szCs w:val="24"/>
                <w:lang w:val="en-US"/>
              </w:rPr>
              <w:t>ctive</w:t>
            </w:r>
            <w:proofErr w:type="spellEnd"/>
            <w:r w:rsidRPr="002A02B8">
              <w:rPr>
                <w:rFonts w:ascii="Times New Roman" w:hAnsi="Times New Roman"/>
                <w:sz w:val="24"/>
                <w:szCs w:val="24"/>
              </w:rPr>
              <w:t xml:space="preserve"> D</w:t>
            </w:r>
            <w:proofErr w:type="spellStart"/>
            <w:r w:rsidRPr="002A02B8">
              <w:rPr>
                <w:rFonts w:ascii="Times New Roman" w:hAnsi="Times New Roman"/>
                <w:sz w:val="24"/>
                <w:szCs w:val="24"/>
                <w:lang w:val="en-US"/>
              </w:rPr>
              <w:t>irectory</w:t>
            </w:r>
            <w:proofErr w:type="spellEnd"/>
            <w:r w:rsidRPr="002A02B8">
              <w:rPr>
                <w:rFonts w:ascii="Times New Roman" w:hAnsi="Times New Roman"/>
                <w:sz w:val="24"/>
                <w:szCs w:val="24"/>
              </w:rPr>
              <w:t>.</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Осуществление контроля работы пользователя с сетью Интернет, в том числе явный запрет или разрешение доступа к ресурсам определенного характера, а также возможность блокировки определенного типа информации (аудио, видео и др.). Программное средство должно позволять вводить временные интервалы контроля, а также назначать его только определенным пользователям из A</w:t>
            </w:r>
            <w:proofErr w:type="spellStart"/>
            <w:r w:rsidRPr="002A02B8">
              <w:rPr>
                <w:rFonts w:ascii="Times New Roman" w:hAnsi="Times New Roman"/>
                <w:sz w:val="24"/>
                <w:szCs w:val="24"/>
                <w:lang w:val="en-US"/>
              </w:rPr>
              <w:t>ctive</w:t>
            </w:r>
            <w:proofErr w:type="spellEnd"/>
            <w:r w:rsidRPr="002A02B8">
              <w:rPr>
                <w:rFonts w:ascii="Times New Roman" w:hAnsi="Times New Roman"/>
                <w:sz w:val="24"/>
                <w:szCs w:val="24"/>
              </w:rPr>
              <w:t xml:space="preserve"> D</w:t>
            </w:r>
            <w:proofErr w:type="spellStart"/>
            <w:r w:rsidRPr="002A02B8">
              <w:rPr>
                <w:rFonts w:ascii="Times New Roman" w:hAnsi="Times New Roman"/>
                <w:sz w:val="24"/>
                <w:szCs w:val="24"/>
                <w:lang w:val="en-US"/>
              </w:rPr>
              <w:t>irectory</w:t>
            </w:r>
            <w:proofErr w:type="spellEnd"/>
            <w:r w:rsidRPr="002A02B8">
              <w:rPr>
                <w:rFonts w:ascii="Times New Roman" w:hAnsi="Times New Roman"/>
                <w:sz w:val="24"/>
                <w:szCs w:val="24"/>
              </w:rPr>
              <w:t>.</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Ускорение процесса сканирования за счет пропуска объектов, состояние которых со времени прошлой проверки не изменилось.</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Защита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   Возможность установки только выбранных компонентов программного средства антивирусной защиты.   Централизованное управление всеми вышеуказанными компонентами с помощью единой системы управления.</w:t>
            </w:r>
          </w:p>
          <w:p w:rsidR="00DF7564" w:rsidRPr="002A02B8" w:rsidRDefault="00DF7564" w:rsidP="00822BC1">
            <w:pPr>
              <w:spacing w:line="240" w:lineRule="auto"/>
              <w:rPr>
                <w:rFonts w:ascii="Times New Roman" w:hAnsi="Times New Roman"/>
                <w:b/>
                <w:sz w:val="24"/>
                <w:szCs w:val="24"/>
              </w:rPr>
            </w:pPr>
            <w:r w:rsidRPr="002A02B8">
              <w:rPr>
                <w:rFonts w:ascii="Times New Roman" w:hAnsi="Times New Roman"/>
                <w:b/>
                <w:sz w:val="24"/>
                <w:szCs w:val="24"/>
              </w:rPr>
              <w:t xml:space="preserve">         Требования к технической поддержке</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Техническая поддержка антивирусного программного обеспечения должна:</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xml:space="preserve">•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круглосуточно без праздников и выходных по телефону, </w:t>
            </w:r>
            <w:r w:rsidRPr="002A02B8">
              <w:rPr>
                <w:rFonts w:ascii="Times New Roman" w:hAnsi="Times New Roman"/>
                <w:sz w:val="24"/>
                <w:szCs w:val="24"/>
              </w:rPr>
              <w:lastRenderedPageBreak/>
              <w:t>электронной почте и через Интернет.</w:t>
            </w:r>
          </w:p>
          <w:p w:rsidR="00DF7564" w:rsidRPr="002A02B8" w:rsidRDefault="00DF7564" w:rsidP="00822BC1">
            <w:pPr>
              <w:spacing w:line="240" w:lineRule="auto"/>
              <w:rPr>
                <w:rFonts w:ascii="Times New Roman" w:hAnsi="Times New Roman"/>
                <w:sz w:val="24"/>
                <w:szCs w:val="24"/>
              </w:rPr>
            </w:pPr>
            <w:r w:rsidRPr="002A02B8">
              <w:rPr>
                <w:rFonts w:ascii="Times New Roman" w:hAnsi="Times New Roman"/>
                <w:sz w:val="24"/>
                <w:szCs w:val="24"/>
              </w:rPr>
              <w:t>•   Web-сайт производителя АПО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w:t>
            </w:r>
          </w:p>
          <w:p w:rsidR="00DF7564" w:rsidRPr="002A02B8" w:rsidRDefault="00DF7564" w:rsidP="00822BC1">
            <w:pPr>
              <w:shd w:val="clear" w:color="auto" w:fill="FFFFFF"/>
              <w:spacing w:after="0" w:line="240" w:lineRule="auto"/>
              <w:outlineLvl w:val="0"/>
              <w:rPr>
                <w:rFonts w:ascii="Times New Roman" w:hAnsi="Times New Roman"/>
                <w:sz w:val="24"/>
                <w:szCs w:val="24"/>
              </w:rPr>
            </w:pPr>
            <w:r w:rsidRPr="002A02B8">
              <w:rPr>
                <w:rFonts w:ascii="Times New Roman" w:hAnsi="Times New Roman"/>
                <w:sz w:val="24"/>
                <w:szCs w:val="24"/>
              </w:rPr>
              <w:t xml:space="preserve">       </w:t>
            </w:r>
          </w:p>
          <w:p w:rsidR="00DF7564" w:rsidRPr="002A02B8" w:rsidRDefault="00DF7564" w:rsidP="00822BC1">
            <w:pPr>
              <w:shd w:val="clear" w:color="auto" w:fill="FFFFFF"/>
              <w:spacing w:after="0" w:line="240" w:lineRule="auto"/>
              <w:outlineLvl w:val="0"/>
              <w:rPr>
                <w:rFonts w:ascii="Times New Roman" w:hAnsi="Times New Roman"/>
                <w:b/>
                <w:sz w:val="24"/>
                <w:szCs w:val="24"/>
              </w:rPr>
            </w:pPr>
            <w:r w:rsidRPr="002A02B8">
              <w:rPr>
                <w:rFonts w:ascii="Times New Roman" w:hAnsi="Times New Roman"/>
                <w:sz w:val="24"/>
                <w:szCs w:val="24"/>
              </w:rPr>
              <w:t xml:space="preserve">      </w:t>
            </w:r>
            <w:r w:rsidRPr="002A02B8">
              <w:rPr>
                <w:rFonts w:ascii="Times New Roman" w:hAnsi="Times New Roman"/>
                <w:b/>
                <w:sz w:val="24"/>
                <w:szCs w:val="24"/>
              </w:rPr>
              <w:t>Поставка и стоимость программного продукта.</w:t>
            </w:r>
          </w:p>
          <w:p w:rsidR="00DF7564" w:rsidRPr="002A02B8" w:rsidRDefault="00DF7564" w:rsidP="00822BC1">
            <w:pPr>
              <w:shd w:val="clear" w:color="auto" w:fill="FFFFFF"/>
              <w:spacing w:after="0" w:line="240" w:lineRule="auto"/>
              <w:outlineLvl w:val="0"/>
              <w:rPr>
                <w:rFonts w:ascii="Times New Roman" w:hAnsi="Times New Roman"/>
                <w:sz w:val="24"/>
                <w:szCs w:val="24"/>
              </w:rPr>
            </w:pPr>
            <w:r w:rsidRPr="002A02B8">
              <w:rPr>
                <w:rFonts w:ascii="Times New Roman" w:hAnsi="Times New Roman"/>
                <w:sz w:val="24"/>
                <w:szCs w:val="24"/>
              </w:rPr>
              <w:t xml:space="preserve">      Срок поставки до 5 рабочих дней </w:t>
            </w:r>
            <w:r>
              <w:rPr>
                <w:rFonts w:ascii="Times New Roman" w:hAnsi="Times New Roman"/>
                <w:sz w:val="24"/>
                <w:szCs w:val="24"/>
              </w:rPr>
              <w:t>с момента заключения договора</w:t>
            </w:r>
            <w:r w:rsidRPr="002A02B8">
              <w:rPr>
                <w:rFonts w:ascii="Times New Roman" w:hAnsi="Times New Roman"/>
                <w:sz w:val="24"/>
                <w:szCs w:val="24"/>
              </w:rPr>
              <w:t>.</w:t>
            </w:r>
          </w:p>
          <w:p w:rsidR="00DF7564" w:rsidRPr="002A02B8" w:rsidRDefault="00DF7564" w:rsidP="00822BC1">
            <w:pPr>
              <w:shd w:val="clear" w:color="auto" w:fill="FFFFFF"/>
              <w:spacing w:after="0" w:line="240" w:lineRule="auto"/>
              <w:outlineLvl w:val="0"/>
              <w:rPr>
                <w:rFonts w:ascii="Times New Roman" w:hAnsi="Times New Roman"/>
                <w:sz w:val="24"/>
                <w:szCs w:val="24"/>
              </w:rPr>
            </w:pPr>
            <w:r w:rsidRPr="002A02B8">
              <w:rPr>
                <w:rFonts w:ascii="Times New Roman" w:hAnsi="Times New Roman"/>
                <w:sz w:val="24"/>
                <w:szCs w:val="24"/>
              </w:rPr>
              <w:t xml:space="preserve">      </w:t>
            </w:r>
          </w:p>
          <w:p w:rsidR="00DF7564" w:rsidRDefault="00DF7564" w:rsidP="00822BC1">
            <w:pPr>
              <w:shd w:val="clear" w:color="auto" w:fill="FFFFFF"/>
              <w:spacing w:after="0" w:line="240" w:lineRule="auto"/>
              <w:outlineLvl w:val="0"/>
              <w:rPr>
                <w:rFonts w:ascii="Times New Roman" w:hAnsi="Times New Roman"/>
                <w:sz w:val="24"/>
                <w:szCs w:val="24"/>
              </w:rPr>
            </w:pPr>
          </w:p>
          <w:p w:rsidR="00DF7564" w:rsidRPr="002A02B8" w:rsidRDefault="00DF7564" w:rsidP="00822BC1">
            <w:pPr>
              <w:spacing w:line="240" w:lineRule="auto"/>
              <w:rPr>
                <w:rFonts w:ascii="Times New Roman" w:hAnsi="Times New Roman"/>
                <w:sz w:val="24"/>
                <w:szCs w:val="24"/>
              </w:rPr>
            </w:pPr>
          </w:p>
          <w:p w:rsidR="00DF7564" w:rsidRPr="002A02B8" w:rsidRDefault="00DF7564" w:rsidP="00822BC1">
            <w:pPr>
              <w:spacing w:line="240" w:lineRule="auto"/>
              <w:rPr>
                <w:rFonts w:ascii="Times New Roman" w:hAnsi="Times New Roman"/>
                <w:sz w:val="24"/>
                <w:szCs w:val="24"/>
              </w:rPr>
            </w:pPr>
          </w:p>
          <w:p w:rsidR="00DF7564" w:rsidRPr="002A02B8" w:rsidRDefault="00DF7564" w:rsidP="00822BC1">
            <w:pPr>
              <w:spacing w:line="240" w:lineRule="auto"/>
              <w:rPr>
                <w:rFonts w:ascii="Times New Roman" w:hAnsi="Times New Roman"/>
                <w:sz w:val="24"/>
                <w:szCs w:val="24"/>
              </w:rPr>
            </w:pPr>
          </w:p>
        </w:tc>
      </w:tr>
    </w:tbl>
    <w:p w:rsidR="00DF7564" w:rsidRDefault="00DF7564" w:rsidP="00DF7564">
      <w:pPr>
        <w:rPr>
          <w:rFonts w:ascii="Times New Roman" w:hAnsi="Times New Roman"/>
          <w:sz w:val="24"/>
          <w:szCs w:val="24"/>
        </w:rPr>
      </w:pPr>
    </w:p>
    <w:p w:rsidR="00DF7564" w:rsidRPr="004B583A" w:rsidRDefault="00DF7564" w:rsidP="00DF7564">
      <w:pPr>
        <w:pStyle w:val="2"/>
        <w:spacing w:before="0"/>
        <w:ind w:firstLine="426"/>
        <w:jc w:val="right"/>
        <w:rPr>
          <w:sz w:val="26"/>
          <w:szCs w:val="26"/>
        </w:rPr>
      </w:pPr>
      <w:r w:rsidRPr="004B583A">
        <w:rPr>
          <w:sz w:val="26"/>
          <w:szCs w:val="26"/>
        </w:rPr>
        <w:t xml:space="preserve">Проект </w:t>
      </w:r>
    </w:p>
    <w:p w:rsidR="00DF7564" w:rsidRPr="00B8157D" w:rsidRDefault="00DF7564" w:rsidP="00DF7564">
      <w:pPr>
        <w:pStyle w:val="2"/>
        <w:spacing w:before="0"/>
        <w:ind w:firstLine="426"/>
        <w:rPr>
          <w:sz w:val="26"/>
          <w:szCs w:val="26"/>
        </w:rPr>
      </w:pPr>
      <w:r w:rsidRPr="004B583A">
        <w:rPr>
          <w:sz w:val="26"/>
          <w:szCs w:val="26"/>
        </w:rPr>
        <w:t>Договор № _____________</w:t>
      </w:r>
    </w:p>
    <w:p w:rsidR="00DF7564" w:rsidRPr="00B8157D" w:rsidRDefault="00DF7564" w:rsidP="00DF7564">
      <w:pPr>
        <w:jc w:val="center"/>
        <w:rPr>
          <w:sz w:val="26"/>
          <w:szCs w:val="26"/>
        </w:rPr>
      </w:pPr>
    </w:p>
    <w:p w:rsidR="00DF7564" w:rsidRPr="00B8157D" w:rsidRDefault="00DF7564" w:rsidP="00DF7564">
      <w:pPr>
        <w:jc w:val="center"/>
        <w:rPr>
          <w:sz w:val="26"/>
          <w:szCs w:val="26"/>
        </w:rPr>
      </w:pPr>
      <w:r w:rsidRPr="00B8157D">
        <w:rPr>
          <w:sz w:val="26"/>
          <w:szCs w:val="26"/>
        </w:rPr>
        <w:t>г. Уфа</w:t>
      </w:r>
      <w:r w:rsidRPr="00B8157D">
        <w:rPr>
          <w:sz w:val="26"/>
          <w:szCs w:val="26"/>
        </w:rPr>
        <w:tab/>
      </w:r>
      <w:r w:rsidRPr="00B8157D">
        <w:rPr>
          <w:sz w:val="26"/>
          <w:szCs w:val="26"/>
        </w:rPr>
        <w:tab/>
      </w:r>
      <w:r w:rsidRPr="00B8157D">
        <w:rPr>
          <w:sz w:val="26"/>
          <w:szCs w:val="26"/>
        </w:rPr>
        <w:tab/>
      </w:r>
      <w:r w:rsidRPr="00B8157D">
        <w:rPr>
          <w:sz w:val="26"/>
          <w:szCs w:val="26"/>
        </w:rPr>
        <w:tab/>
      </w:r>
      <w:r w:rsidRPr="00B8157D">
        <w:rPr>
          <w:sz w:val="26"/>
          <w:szCs w:val="26"/>
        </w:rPr>
        <w:tab/>
      </w:r>
      <w:r w:rsidRPr="00B8157D">
        <w:rPr>
          <w:sz w:val="26"/>
          <w:szCs w:val="26"/>
        </w:rPr>
        <w:tab/>
      </w:r>
      <w:r w:rsidRPr="00B8157D">
        <w:rPr>
          <w:sz w:val="26"/>
          <w:szCs w:val="26"/>
        </w:rPr>
        <w:tab/>
        <w:t xml:space="preserve"> «___»  ___________  20</w:t>
      </w:r>
      <w:r>
        <w:rPr>
          <w:sz w:val="26"/>
          <w:szCs w:val="26"/>
          <w:lang w:val="en-US"/>
        </w:rPr>
        <w:t>1</w:t>
      </w:r>
      <w:r>
        <w:rPr>
          <w:sz w:val="26"/>
          <w:szCs w:val="26"/>
        </w:rPr>
        <w:t xml:space="preserve">6 </w:t>
      </w:r>
      <w:r w:rsidRPr="00B8157D">
        <w:rPr>
          <w:sz w:val="26"/>
          <w:szCs w:val="26"/>
        </w:rPr>
        <w:t>г.</w:t>
      </w:r>
    </w:p>
    <w:p w:rsidR="00DF7564" w:rsidRPr="00B8157D" w:rsidRDefault="00DF7564" w:rsidP="00DF7564">
      <w:pPr>
        <w:ind w:firstLine="426"/>
        <w:jc w:val="both"/>
        <w:rPr>
          <w:sz w:val="26"/>
          <w:szCs w:val="26"/>
        </w:rPr>
      </w:pPr>
    </w:p>
    <w:p w:rsidR="00DF7564" w:rsidRPr="00DF7564" w:rsidRDefault="00DF7564" w:rsidP="00DF7564">
      <w:pPr>
        <w:ind w:firstLine="720"/>
        <w:jc w:val="both"/>
        <w:rPr>
          <w:rFonts w:ascii="Times New Roman" w:hAnsi="Times New Roman" w:cs="Times New Roman"/>
          <w:sz w:val="24"/>
          <w:szCs w:val="24"/>
        </w:rPr>
      </w:pPr>
      <w:proofErr w:type="gramStart"/>
      <w:r w:rsidRPr="00DF7564">
        <w:rPr>
          <w:rFonts w:ascii="Times New Roman" w:hAnsi="Times New Roman" w:cs="Times New Roman"/>
          <w:sz w:val="24"/>
          <w:szCs w:val="24"/>
        </w:rPr>
        <w:t xml:space="preserve">ГАУ ДПО РБ «Центр повышения квалификации», именуемое в дальнейшем Заказчик, в лице  заместителя директора </w:t>
      </w:r>
      <w:proofErr w:type="spellStart"/>
      <w:r w:rsidRPr="00DF7564">
        <w:rPr>
          <w:rFonts w:ascii="Times New Roman" w:hAnsi="Times New Roman" w:cs="Times New Roman"/>
          <w:sz w:val="24"/>
          <w:szCs w:val="24"/>
        </w:rPr>
        <w:t>Сабирьянова</w:t>
      </w:r>
      <w:proofErr w:type="spellEnd"/>
      <w:r w:rsidRPr="00DF7564">
        <w:rPr>
          <w:rFonts w:ascii="Times New Roman" w:hAnsi="Times New Roman" w:cs="Times New Roman"/>
          <w:sz w:val="24"/>
          <w:szCs w:val="24"/>
        </w:rPr>
        <w:t xml:space="preserve"> Салавата Булатовича, действу</w:t>
      </w:r>
      <w:r w:rsidRPr="00DF7564">
        <w:rPr>
          <w:rFonts w:ascii="Times New Roman" w:hAnsi="Times New Roman" w:cs="Times New Roman"/>
          <w:sz w:val="24"/>
          <w:szCs w:val="24"/>
        </w:rPr>
        <w:t>ю</w:t>
      </w:r>
      <w:r w:rsidRPr="00DF7564">
        <w:rPr>
          <w:rFonts w:ascii="Times New Roman" w:hAnsi="Times New Roman" w:cs="Times New Roman"/>
          <w:sz w:val="24"/>
          <w:szCs w:val="24"/>
        </w:rPr>
        <w:t>щего на основании</w:t>
      </w:r>
      <w:r w:rsidRPr="00DF7564">
        <w:rPr>
          <w:rFonts w:ascii="Times New Roman" w:hAnsi="Times New Roman" w:cs="Times New Roman"/>
          <w:noProof/>
          <w:sz w:val="24"/>
          <w:szCs w:val="24"/>
        </w:rPr>
        <w:t xml:space="preserve"> </w:t>
      </w:r>
      <w:r w:rsidRPr="00DF7564">
        <w:rPr>
          <w:rFonts w:ascii="Times New Roman" w:hAnsi="Times New Roman" w:cs="Times New Roman"/>
          <w:sz w:val="24"/>
          <w:szCs w:val="24"/>
        </w:rPr>
        <w:t>Устава и приказа от 10.07.2014 года № 63</w:t>
      </w:r>
      <w:r w:rsidRPr="00DF7564">
        <w:rPr>
          <w:rFonts w:ascii="Times New Roman" w:hAnsi="Times New Roman" w:cs="Times New Roman"/>
          <w:noProof/>
          <w:sz w:val="24"/>
          <w:szCs w:val="24"/>
        </w:rPr>
        <w:t>,</w:t>
      </w:r>
      <w:r w:rsidRPr="00DF7564">
        <w:rPr>
          <w:rFonts w:ascii="Times New Roman" w:hAnsi="Times New Roman" w:cs="Times New Roman"/>
          <w:sz w:val="24"/>
          <w:szCs w:val="24"/>
        </w:rPr>
        <w:t xml:space="preserve"> с одной стороны, и __________________________, именуемое в дальнейшем Поста</w:t>
      </w:r>
      <w:r w:rsidRPr="00DF7564">
        <w:rPr>
          <w:rFonts w:ascii="Times New Roman" w:hAnsi="Times New Roman" w:cs="Times New Roman"/>
          <w:sz w:val="24"/>
          <w:szCs w:val="24"/>
        </w:rPr>
        <w:t>в</w:t>
      </w:r>
      <w:r w:rsidRPr="00DF7564">
        <w:rPr>
          <w:rFonts w:ascii="Times New Roman" w:hAnsi="Times New Roman" w:cs="Times New Roman"/>
          <w:sz w:val="24"/>
          <w:szCs w:val="24"/>
        </w:rPr>
        <w:t xml:space="preserve">щик, в лице _____________________________________, действующего на основании ________________________, </w:t>
      </w:r>
      <w:r w:rsidRPr="00DF7564">
        <w:rPr>
          <w:rFonts w:ascii="Times New Roman" w:hAnsi="Times New Roman" w:cs="Times New Roman"/>
          <w:noProof/>
          <w:sz w:val="24"/>
          <w:szCs w:val="24"/>
        </w:rPr>
        <w:t>с</w:t>
      </w:r>
      <w:r w:rsidRPr="00DF7564">
        <w:rPr>
          <w:rFonts w:ascii="Times New Roman" w:hAnsi="Times New Roman" w:cs="Times New Roman"/>
          <w:sz w:val="24"/>
          <w:szCs w:val="24"/>
        </w:rPr>
        <w:t xml:space="preserve"> другой стороны, (вместе далее именуемые Стороны), на основании результатов запроса котировок в электронной форме № __________  (протокол оценки и сопо</w:t>
      </w:r>
      <w:r w:rsidRPr="00DF7564">
        <w:rPr>
          <w:rFonts w:ascii="Times New Roman" w:hAnsi="Times New Roman" w:cs="Times New Roman"/>
          <w:sz w:val="24"/>
          <w:szCs w:val="24"/>
        </w:rPr>
        <w:t>с</w:t>
      </w:r>
      <w:r w:rsidRPr="00DF7564">
        <w:rPr>
          <w:rFonts w:ascii="Times New Roman" w:hAnsi="Times New Roman" w:cs="Times New Roman"/>
          <w:sz w:val="24"/>
          <w:szCs w:val="24"/>
        </w:rPr>
        <w:t>тавления котировочных</w:t>
      </w:r>
      <w:proofErr w:type="gramEnd"/>
      <w:r w:rsidRPr="00DF7564">
        <w:rPr>
          <w:rFonts w:ascii="Times New Roman" w:hAnsi="Times New Roman" w:cs="Times New Roman"/>
          <w:sz w:val="24"/>
          <w:szCs w:val="24"/>
        </w:rPr>
        <w:t xml:space="preserve"> заявок закупочной комиссии № _____ от ________2016 г.), заключили настоящий Договор о н</w:t>
      </w:r>
      <w:r w:rsidRPr="00DF7564">
        <w:rPr>
          <w:rFonts w:ascii="Times New Roman" w:hAnsi="Times New Roman" w:cs="Times New Roman"/>
          <w:sz w:val="24"/>
          <w:szCs w:val="24"/>
        </w:rPr>
        <w:t>и</w:t>
      </w:r>
      <w:r w:rsidRPr="00DF7564">
        <w:rPr>
          <w:rFonts w:ascii="Times New Roman" w:hAnsi="Times New Roman" w:cs="Times New Roman"/>
          <w:sz w:val="24"/>
          <w:szCs w:val="24"/>
        </w:rPr>
        <w:t>жеследующем:</w:t>
      </w:r>
    </w:p>
    <w:p w:rsidR="00DF7564" w:rsidRPr="00DF7564" w:rsidRDefault="00DF7564" w:rsidP="00DF7564">
      <w:pPr>
        <w:ind w:firstLine="709"/>
        <w:jc w:val="center"/>
        <w:rPr>
          <w:rFonts w:ascii="Times New Roman" w:hAnsi="Times New Roman" w:cs="Times New Roman"/>
          <w:b/>
          <w:bCs/>
          <w:snapToGrid w:val="0"/>
          <w:sz w:val="24"/>
          <w:szCs w:val="24"/>
        </w:rPr>
      </w:pPr>
    </w:p>
    <w:p w:rsidR="00DF7564" w:rsidRPr="00DF7564" w:rsidRDefault="00DF7564" w:rsidP="00DF7564">
      <w:pPr>
        <w:ind w:firstLine="709"/>
        <w:jc w:val="center"/>
        <w:rPr>
          <w:rFonts w:ascii="Times New Roman" w:hAnsi="Times New Roman" w:cs="Times New Roman"/>
          <w:b/>
          <w:bCs/>
          <w:snapToGrid w:val="0"/>
          <w:sz w:val="24"/>
          <w:szCs w:val="24"/>
        </w:rPr>
      </w:pPr>
      <w:r w:rsidRPr="00DF7564">
        <w:rPr>
          <w:rFonts w:ascii="Times New Roman" w:hAnsi="Times New Roman" w:cs="Times New Roman"/>
          <w:b/>
          <w:bCs/>
          <w:snapToGrid w:val="0"/>
          <w:sz w:val="24"/>
          <w:szCs w:val="24"/>
        </w:rPr>
        <w:t>1. Предмет Договора</w:t>
      </w:r>
    </w:p>
    <w:p w:rsidR="00DF7564" w:rsidRPr="00DF7564" w:rsidRDefault="00DF7564" w:rsidP="00DF7564">
      <w:pPr>
        <w:spacing w:before="120"/>
        <w:ind w:firstLine="720"/>
        <w:jc w:val="both"/>
        <w:rPr>
          <w:rFonts w:ascii="Times New Roman" w:hAnsi="Times New Roman" w:cs="Times New Roman"/>
          <w:snapToGrid w:val="0"/>
          <w:sz w:val="24"/>
          <w:szCs w:val="24"/>
        </w:rPr>
      </w:pPr>
      <w:r w:rsidRPr="00DF7564">
        <w:rPr>
          <w:rFonts w:ascii="Times New Roman" w:hAnsi="Times New Roman" w:cs="Times New Roman"/>
          <w:snapToGrid w:val="0"/>
          <w:sz w:val="24"/>
          <w:szCs w:val="24"/>
        </w:rPr>
        <w:t xml:space="preserve">1.1. </w:t>
      </w:r>
      <w:r w:rsidRPr="00DF7564">
        <w:rPr>
          <w:rFonts w:ascii="Times New Roman" w:hAnsi="Times New Roman" w:cs="Times New Roman"/>
          <w:sz w:val="24"/>
          <w:szCs w:val="24"/>
        </w:rPr>
        <w:t xml:space="preserve">Поставщик обязуется передать Заказчику права на использование </w:t>
      </w:r>
      <w:r w:rsidRPr="00DF7564">
        <w:rPr>
          <w:rFonts w:ascii="Times New Roman" w:hAnsi="Times New Roman" w:cs="Times New Roman"/>
          <w:b/>
          <w:sz w:val="24"/>
          <w:szCs w:val="24"/>
        </w:rPr>
        <w:t xml:space="preserve">программного обеспечения для антивирусной защиты персональных компьютеров (далее - </w:t>
      </w:r>
      <w:proofErr w:type="gramStart"/>
      <w:r w:rsidRPr="00DF7564">
        <w:rPr>
          <w:rFonts w:ascii="Times New Roman" w:hAnsi="Times New Roman" w:cs="Times New Roman"/>
          <w:b/>
          <w:sz w:val="24"/>
          <w:szCs w:val="24"/>
        </w:rPr>
        <w:t>ПО</w:t>
      </w:r>
      <w:proofErr w:type="gramEnd"/>
      <w:r w:rsidRPr="00DF7564">
        <w:rPr>
          <w:rFonts w:ascii="Times New Roman" w:hAnsi="Times New Roman" w:cs="Times New Roman"/>
          <w:b/>
          <w:sz w:val="24"/>
          <w:szCs w:val="24"/>
        </w:rPr>
        <w:t>)</w:t>
      </w:r>
      <w:r w:rsidRPr="00DF7564">
        <w:rPr>
          <w:rFonts w:ascii="Times New Roman" w:hAnsi="Times New Roman" w:cs="Times New Roman"/>
          <w:sz w:val="24"/>
          <w:szCs w:val="24"/>
        </w:rPr>
        <w:t xml:space="preserve">,  </w:t>
      </w:r>
      <w:proofErr w:type="gramStart"/>
      <w:r w:rsidRPr="00DF7564">
        <w:rPr>
          <w:rFonts w:ascii="Times New Roman" w:hAnsi="Times New Roman" w:cs="Times New Roman"/>
          <w:sz w:val="24"/>
          <w:szCs w:val="24"/>
        </w:rPr>
        <w:t>в</w:t>
      </w:r>
      <w:proofErr w:type="gramEnd"/>
      <w:r w:rsidRPr="00DF7564">
        <w:rPr>
          <w:rFonts w:ascii="Times New Roman" w:hAnsi="Times New Roman" w:cs="Times New Roman"/>
          <w:sz w:val="24"/>
          <w:szCs w:val="24"/>
        </w:rPr>
        <w:t xml:space="preserve"> </w:t>
      </w:r>
      <w:r w:rsidRPr="00DF7564">
        <w:rPr>
          <w:rFonts w:ascii="Times New Roman" w:hAnsi="Times New Roman" w:cs="Times New Roman"/>
          <w:snapToGrid w:val="0"/>
          <w:sz w:val="24"/>
          <w:szCs w:val="24"/>
        </w:rPr>
        <w:t>соответствие со спецификацией (Приложение № 1) к настоящему Договору.</w:t>
      </w:r>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t xml:space="preserve">1.2. Заказчик обязуется принять и обеспечить оплату </w:t>
      </w:r>
      <w:proofErr w:type="gramStart"/>
      <w:r w:rsidRPr="00DF7564">
        <w:rPr>
          <w:rFonts w:ascii="Times New Roman" w:hAnsi="Times New Roman" w:cs="Times New Roman"/>
          <w:sz w:val="24"/>
          <w:szCs w:val="24"/>
        </w:rPr>
        <w:t>ПО</w:t>
      </w:r>
      <w:proofErr w:type="gramEnd"/>
      <w:r w:rsidRPr="00DF7564">
        <w:rPr>
          <w:rFonts w:ascii="Times New Roman" w:hAnsi="Times New Roman" w:cs="Times New Roman"/>
          <w:sz w:val="24"/>
          <w:szCs w:val="24"/>
        </w:rPr>
        <w:t xml:space="preserve"> на условиях, предусмотренных Договором.</w:t>
      </w:r>
    </w:p>
    <w:p w:rsidR="00DF7564" w:rsidRPr="00DF7564" w:rsidRDefault="00DF7564" w:rsidP="00DF7564">
      <w:pPr>
        <w:ind w:firstLine="284"/>
        <w:jc w:val="center"/>
        <w:rPr>
          <w:rFonts w:ascii="Times New Roman" w:hAnsi="Times New Roman" w:cs="Times New Roman"/>
          <w:b/>
          <w:sz w:val="24"/>
          <w:szCs w:val="24"/>
        </w:rPr>
      </w:pPr>
    </w:p>
    <w:p w:rsidR="00DF7564" w:rsidRPr="00DF7564" w:rsidRDefault="00DF7564" w:rsidP="00DF7564">
      <w:pPr>
        <w:ind w:firstLine="284"/>
        <w:jc w:val="center"/>
        <w:rPr>
          <w:rFonts w:ascii="Times New Roman" w:hAnsi="Times New Roman" w:cs="Times New Roman"/>
          <w:b/>
          <w:sz w:val="24"/>
          <w:szCs w:val="24"/>
        </w:rPr>
      </w:pPr>
      <w:r w:rsidRPr="00DF7564">
        <w:rPr>
          <w:rFonts w:ascii="Times New Roman" w:hAnsi="Times New Roman" w:cs="Times New Roman"/>
          <w:b/>
          <w:sz w:val="24"/>
          <w:szCs w:val="24"/>
        </w:rPr>
        <w:t>2. Права и обязанности сторон</w:t>
      </w:r>
    </w:p>
    <w:p w:rsidR="00DF7564" w:rsidRPr="00DF7564" w:rsidRDefault="00DF7564" w:rsidP="00DF7564">
      <w:pPr>
        <w:spacing w:before="120"/>
        <w:ind w:firstLine="708"/>
        <w:jc w:val="both"/>
        <w:rPr>
          <w:rFonts w:ascii="Times New Roman" w:hAnsi="Times New Roman" w:cs="Times New Roman"/>
          <w:b/>
          <w:sz w:val="24"/>
          <w:szCs w:val="24"/>
        </w:rPr>
      </w:pPr>
      <w:r w:rsidRPr="00DF7564">
        <w:rPr>
          <w:rFonts w:ascii="Times New Roman" w:hAnsi="Times New Roman" w:cs="Times New Roman"/>
          <w:b/>
          <w:sz w:val="24"/>
          <w:szCs w:val="24"/>
        </w:rPr>
        <w:t>2.1. Поставщик обязуется:</w:t>
      </w:r>
    </w:p>
    <w:p w:rsidR="00DF7564" w:rsidRPr="00DF7564" w:rsidRDefault="00DF7564" w:rsidP="00DF7564">
      <w:pPr>
        <w:ind w:firstLine="567"/>
        <w:jc w:val="both"/>
        <w:rPr>
          <w:rFonts w:ascii="Times New Roman" w:hAnsi="Times New Roman" w:cs="Times New Roman"/>
          <w:sz w:val="24"/>
          <w:szCs w:val="24"/>
        </w:rPr>
      </w:pPr>
      <w:r w:rsidRPr="00DF7564">
        <w:rPr>
          <w:rFonts w:ascii="Times New Roman" w:hAnsi="Times New Roman" w:cs="Times New Roman"/>
          <w:sz w:val="24"/>
          <w:szCs w:val="24"/>
        </w:rPr>
        <w:t xml:space="preserve">2.1.1. </w:t>
      </w:r>
      <w:proofErr w:type="gramStart"/>
      <w:r w:rsidRPr="00DF7564">
        <w:rPr>
          <w:rFonts w:ascii="Times New Roman" w:hAnsi="Times New Roman" w:cs="Times New Roman"/>
          <w:sz w:val="24"/>
          <w:szCs w:val="24"/>
        </w:rPr>
        <w:t>Передать Заказчику неисключительные пользовательские права  на использование ПО, по качеству соответствующего госуда</w:t>
      </w:r>
      <w:r w:rsidRPr="00DF7564">
        <w:rPr>
          <w:rFonts w:ascii="Times New Roman" w:hAnsi="Times New Roman" w:cs="Times New Roman"/>
          <w:sz w:val="24"/>
          <w:szCs w:val="24"/>
        </w:rPr>
        <w:t>р</w:t>
      </w:r>
      <w:r w:rsidRPr="00DF7564">
        <w:rPr>
          <w:rFonts w:ascii="Times New Roman" w:hAnsi="Times New Roman" w:cs="Times New Roman"/>
          <w:sz w:val="24"/>
          <w:szCs w:val="24"/>
        </w:rPr>
        <w:t>ственным стандартам и техническим условиям, в комплекте, предусмотренном технической документацией согласно спецификации.</w:t>
      </w:r>
      <w:proofErr w:type="gramEnd"/>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t>2.1.2. На основании п.п. 26 п.2 ст. 149 НК РФ в редакции закона ФЗ-195 от 19.07.07  и ст.ст. 1235-1238,1286 ГК РФ исполнить делегированные ему обязанности Лицензиара и при передаче Заказчику как Лицензиату неисключительных прав на использование программного обеспечения дополнительно к настоящему договору всегда одновременно оформлять отдельный лицензионный договор.</w:t>
      </w:r>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t>2.1.3. Предоставить Заказчику акт приема-передачи неисключительных пользовательских прав</w:t>
      </w:r>
      <w:r w:rsidRPr="00DF7564">
        <w:rPr>
          <w:rFonts w:ascii="Times New Roman" w:hAnsi="Times New Roman" w:cs="Times New Roman"/>
          <w:color w:val="000000"/>
          <w:sz w:val="24"/>
          <w:szCs w:val="24"/>
        </w:rPr>
        <w:t xml:space="preserve"> </w:t>
      </w:r>
      <w:r w:rsidRPr="00DF7564">
        <w:rPr>
          <w:rFonts w:ascii="Times New Roman" w:hAnsi="Times New Roman" w:cs="Times New Roman"/>
          <w:sz w:val="24"/>
          <w:szCs w:val="24"/>
        </w:rPr>
        <w:t xml:space="preserve">на </w:t>
      </w:r>
      <w:proofErr w:type="gramStart"/>
      <w:r w:rsidRPr="00DF7564">
        <w:rPr>
          <w:rFonts w:ascii="Times New Roman" w:hAnsi="Times New Roman" w:cs="Times New Roman"/>
          <w:sz w:val="24"/>
          <w:szCs w:val="24"/>
        </w:rPr>
        <w:t>поставленное</w:t>
      </w:r>
      <w:proofErr w:type="gramEnd"/>
      <w:r w:rsidRPr="00DF7564">
        <w:rPr>
          <w:rFonts w:ascii="Times New Roman" w:hAnsi="Times New Roman" w:cs="Times New Roman"/>
          <w:sz w:val="24"/>
          <w:szCs w:val="24"/>
        </w:rPr>
        <w:t xml:space="preserve"> ПО, информацию о производителе, инструкцию по эк</w:t>
      </w:r>
      <w:r w:rsidRPr="00DF7564">
        <w:rPr>
          <w:rFonts w:ascii="Times New Roman" w:hAnsi="Times New Roman" w:cs="Times New Roman"/>
          <w:sz w:val="24"/>
          <w:szCs w:val="24"/>
        </w:rPr>
        <w:t>с</w:t>
      </w:r>
      <w:r w:rsidRPr="00DF7564">
        <w:rPr>
          <w:rFonts w:ascii="Times New Roman" w:hAnsi="Times New Roman" w:cs="Times New Roman"/>
          <w:sz w:val="24"/>
          <w:szCs w:val="24"/>
        </w:rPr>
        <w:t xml:space="preserve">плуатации ПО. </w:t>
      </w:r>
    </w:p>
    <w:p w:rsidR="00DF7564" w:rsidRPr="00DF7564" w:rsidRDefault="00DF7564" w:rsidP="00DF7564">
      <w:pPr>
        <w:spacing w:before="120"/>
        <w:ind w:firstLine="708"/>
        <w:jc w:val="both"/>
        <w:rPr>
          <w:rFonts w:ascii="Times New Roman" w:hAnsi="Times New Roman" w:cs="Times New Roman"/>
          <w:b/>
          <w:sz w:val="24"/>
          <w:szCs w:val="24"/>
        </w:rPr>
      </w:pPr>
      <w:r w:rsidRPr="00DF7564">
        <w:rPr>
          <w:rFonts w:ascii="Times New Roman" w:hAnsi="Times New Roman" w:cs="Times New Roman"/>
          <w:b/>
          <w:sz w:val="24"/>
          <w:szCs w:val="24"/>
        </w:rPr>
        <w:t>2.2. Заказчик обязуется:</w:t>
      </w:r>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t xml:space="preserve">2.2.1. Принять и оплатить </w:t>
      </w:r>
      <w:proofErr w:type="gramStart"/>
      <w:r w:rsidRPr="00DF7564">
        <w:rPr>
          <w:rFonts w:ascii="Times New Roman" w:hAnsi="Times New Roman" w:cs="Times New Roman"/>
          <w:sz w:val="24"/>
          <w:szCs w:val="24"/>
        </w:rPr>
        <w:t>ПО</w:t>
      </w:r>
      <w:proofErr w:type="gramEnd"/>
      <w:r w:rsidRPr="00DF7564">
        <w:rPr>
          <w:rFonts w:ascii="Times New Roman" w:hAnsi="Times New Roman" w:cs="Times New Roman"/>
          <w:sz w:val="24"/>
          <w:szCs w:val="24"/>
        </w:rPr>
        <w:t xml:space="preserve"> в порядке, установленном Договором.</w:t>
      </w:r>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t>2.2.2. Подписать на основании п.п. 26 п.2 ст. 149 НК РФ в редакции закона ФЗ-195 от 19.07.07  и ст.ст. 1235-1238,1286 ГК РФ в качестве Лицензиата лицензионный договор при передаче неисключительных прав на использование результатов интеллектуальной деятельности.</w:t>
      </w:r>
    </w:p>
    <w:p w:rsidR="00DF7564" w:rsidRPr="00DF7564" w:rsidRDefault="00DF7564" w:rsidP="00DF7564">
      <w:pPr>
        <w:pStyle w:val="33"/>
        <w:spacing w:before="120"/>
        <w:ind w:firstLine="720"/>
        <w:rPr>
          <w:sz w:val="24"/>
        </w:rPr>
      </w:pPr>
      <w:r w:rsidRPr="00DF7564">
        <w:rPr>
          <w:sz w:val="24"/>
        </w:rPr>
        <w:t xml:space="preserve">2.2.3. Соблюдать авторские права Производителей </w:t>
      </w:r>
      <w:proofErr w:type="gramStart"/>
      <w:r w:rsidRPr="00DF7564">
        <w:rPr>
          <w:sz w:val="24"/>
        </w:rPr>
        <w:t>ПО</w:t>
      </w:r>
      <w:proofErr w:type="gramEnd"/>
      <w:r w:rsidRPr="00DF7564">
        <w:rPr>
          <w:sz w:val="24"/>
        </w:rPr>
        <w:t>, в том числе использовать ПО в строгом соответствии с лицензиями.</w:t>
      </w:r>
    </w:p>
    <w:p w:rsidR="00DF7564" w:rsidRPr="00DF7564" w:rsidRDefault="00DF7564" w:rsidP="00DF7564">
      <w:pPr>
        <w:ind w:firstLine="284"/>
        <w:jc w:val="center"/>
        <w:rPr>
          <w:rFonts w:ascii="Times New Roman" w:hAnsi="Times New Roman" w:cs="Times New Roman"/>
          <w:b/>
          <w:sz w:val="24"/>
          <w:szCs w:val="24"/>
        </w:rPr>
      </w:pPr>
    </w:p>
    <w:p w:rsidR="00DF7564" w:rsidRPr="00DF7564" w:rsidRDefault="00DF7564" w:rsidP="00DF7564">
      <w:pPr>
        <w:ind w:firstLine="708"/>
        <w:jc w:val="center"/>
        <w:rPr>
          <w:rFonts w:ascii="Times New Roman" w:hAnsi="Times New Roman" w:cs="Times New Roman"/>
          <w:b/>
          <w:sz w:val="24"/>
          <w:szCs w:val="24"/>
        </w:rPr>
      </w:pPr>
      <w:r w:rsidRPr="00DF7564">
        <w:rPr>
          <w:rFonts w:ascii="Times New Roman" w:hAnsi="Times New Roman" w:cs="Times New Roman"/>
          <w:b/>
          <w:sz w:val="24"/>
          <w:szCs w:val="24"/>
        </w:rPr>
        <w:t xml:space="preserve">3. Порядок приема и передачи </w:t>
      </w:r>
      <w:proofErr w:type="gramStart"/>
      <w:r w:rsidRPr="00DF7564">
        <w:rPr>
          <w:rFonts w:ascii="Times New Roman" w:hAnsi="Times New Roman" w:cs="Times New Roman"/>
          <w:b/>
          <w:sz w:val="24"/>
          <w:szCs w:val="24"/>
        </w:rPr>
        <w:t>ПО</w:t>
      </w:r>
      <w:proofErr w:type="gramEnd"/>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t xml:space="preserve">3.1. Поставка </w:t>
      </w:r>
      <w:proofErr w:type="gramStart"/>
      <w:r w:rsidRPr="00DF7564">
        <w:rPr>
          <w:rFonts w:ascii="Times New Roman" w:hAnsi="Times New Roman" w:cs="Times New Roman"/>
          <w:sz w:val="24"/>
          <w:szCs w:val="24"/>
        </w:rPr>
        <w:t>ПО</w:t>
      </w:r>
      <w:proofErr w:type="gramEnd"/>
      <w:r w:rsidRPr="00DF7564">
        <w:rPr>
          <w:rFonts w:ascii="Times New Roman" w:hAnsi="Times New Roman" w:cs="Times New Roman"/>
          <w:sz w:val="24"/>
          <w:szCs w:val="24"/>
        </w:rPr>
        <w:t xml:space="preserve"> осущ</w:t>
      </w:r>
      <w:r w:rsidRPr="00DF7564">
        <w:rPr>
          <w:rFonts w:ascii="Times New Roman" w:hAnsi="Times New Roman" w:cs="Times New Roman"/>
          <w:sz w:val="24"/>
          <w:szCs w:val="24"/>
        </w:rPr>
        <w:t>е</w:t>
      </w:r>
      <w:r w:rsidRPr="00DF7564">
        <w:rPr>
          <w:rFonts w:ascii="Times New Roman" w:hAnsi="Times New Roman" w:cs="Times New Roman"/>
          <w:sz w:val="24"/>
          <w:szCs w:val="24"/>
        </w:rPr>
        <w:t xml:space="preserve">ствляется </w:t>
      </w:r>
      <w:proofErr w:type="gramStart"/>
      <w:r w:rsidRPr="00DF7564">
        <w:rPr>
          <w:rFonts w:ascii="Times New Roman" w:hAnsi="Times New Roman" w:cs="Times New Roman"/>
          <w:sz w:val="24"/>
          <w:szCs w:val="24"/>
        </w:rPr>
        <w:t>Поставщиком</w:t>
      </w:r>
      <w:proofErr w:type="gramEnd"/>
      <w:r w:rsidRPr="00DF7564">
        <w:rPr>
          <w:rFonts w:ascii="Times New Roman" w:hAnsi="Times New Roman" w:cs="Times New Roman"/>
          <w:sz w:val="24"/>
          <w:szCs w:val="24"/>
        </w:rPr>
        <w:t xml:space="preserve"> в течение пяти рабочих дней со дня подписания Договора по адресу Заказчика.</w:t>
      </w:r>
    </w:p>
    <w:p w:rsidR="00DF7564" w:rsidRPr="00DF7564" w:rsidRDefault="00DF7564" w:rsidP="00DF7564">
      <w:pPr>
        <w:pStyle w:val="a5"/>
        <w:spacing w:before="120"/>
        <w:ind w:firstLine="720"/>
        <w:rPr>
          <w:sz w:val="24"/>
          <w:szCs w:val="24"/>
        </w:rPr>
      </w:pPr>
      <w:r w:rsidRPr="00DF7564">
        <w:rPr>
          <w:sz w:val="24"/>
          <w:szCs w:val="24"/>
        </w:rPr>
        <w:t xml:space="preserve">3.2. </w:t>
      </w:r>
      <w:proofErr w:type="gramStart"/>
      <w:r w:rsidRPr="00DF7564">
        <w:rPr>
          <w:sz w:val="24"/>
          <w:szCs w:val="24"/>
        </w:rPr>
        <w:t xml:space="preserve">Прием ПО </w:t>
      </w:r>
      <w:proofErr w:type="spellStart"/>
      <w:r w:rsidRPr="00DF7564">
        <w:rPr>
          <w:sz w:val="24"/>
          <w:szCs w:val="24"/>
        </w:rPr>
        <w:t>по</w:t>
      </w:r>
      <w:proofErr w:type="spellEnd"/>
      <w:r w:rsidRPr="00DF7564">
        <w:rPr>
          <w:sz w:val="24"/>
          <w:szCs w:val="24"/>
        </w:rPr>
        <w:t xml:space="preserve"> количеству и качеству осуществляется в порядке, предусмотренном Инструкцией о порядке приемки продукции производс</w:t>
      </w:r>
      <w:r w:rsidRPr="00DF7564">
        <w:rPr>
          <w:sz w:val="24"/>
          <w:szCs w:val="24"/>
        </w:rPr>
        <w:t>т</w:t>
      </w:r>
      <w:r w:rsidRPr="00DF7564">
        <w:rPr>
          <w:sz w:val="24"/>
          <w:szCs w:val="24"/>
        </w:rPr>
        <w:t>венно-технического назначения и товаров народного потребления по количеству, утве</w:t>
      </w:r>
      <w:r w:rsidRPr="00DF7564">
        <w:rPr>
          <w:sz w:val="24"/>
          <w:szCs w:val="24"/>
        </w:rPr>
        <w:t>р</w:t>
      </w:r>
      <w:r w:rsidRPr="00DF7564">
        <w:rPr>
          <w:sz w:val="24"/>
          <w:szCs w:val="24"/>
        </w:rPr>
        <w:t>жденной постановлением Госарбитража СССР от 15 июня 1965 года №П-6, Инструкцией о порядке приемки продукции производственно-технического назначения и товаров народного потребления по качеству, утвержденной постано</w:t>
      </w:r>
      <w:r w:rsidRPr="00DF7564">
        <w:rPr>
          <w:sz w:val="24"/>
          <w:szCs w:val="24"/>
        </w:rPr>
        <w:t>в</w:t>
      </w:r>
      <w:r w:rsidRPr="00DF7564">
        <w:rPr>
          <w:sz w:val="24"/>
          <w:szCs w:val="24"/>
        </w:rPr>
        <w:t>лением Госарбитража СССР от 25 апреля 1966 года №П-7.</w:t>
      </w:r>
      <w:proofErr w:type="gramEnd"/>
    </w:p>
    <w:p w:rsidR="00DF7564" w:rsidRPr="00DF7564" w:rsidRDefault="00DF7564" w:rsidP="00DF7564">
      <w:pPr>
        <w:widowControl w:val="0"/>
        <w:autoSpaceDE w:val="0"/>
        <w:autoSpaceDN w:val="0"/>
        <w:adjustRightInd w:val="0"/>
        <w:spacing w:before="120"/>
        <w:jc w:val="both"/>
        <w:rPr>
          <w:rFonts w:ascii="Times New Roman" w:hAnsi="Times New Roman" w:cs="Times New Roman"/>
          <w:sz w:val="24"/>
          <w:szCs w:val="24"/>
        </w:rPr>
      </w:pPr>
      <w:r w:rsidRPr="00DF7564">
        <w:rPr>
          <w:rFonts w:ascii="Times New Roman" w:hAnsi="Times New Roman" w:cs="Times New Roman"/>
          <w:sz w:val="24"/>
          <w:szCs w:val="24"/>
        </w:rPr>
        <w:tab/>
        <w:t xml:space="preserve">3.3. </w:t>
      </w:r>
      <w:r w:rsidRPr="00DF7564">
        <w:rPr>
          <w:rFonts w:ascii="Times New Roman" w:hAnsi="Times New Roman" w:cs="Times New Roman"/>
          <w:spacing w:val="-3"/>
          <w:sz w:val="24"/>
          <w:szCs w:val="24"/>
        </w:rPr>
        <w:t>Доставка   ПО Заказчику должна осуществлят</w:t>
      </w:r>
      <w:r w:rsidRPr="00DF7564">
        <w:rPr>
          <w:rFonts w:ascii="Times New Roman" w:hAnsi="Times New Roman" w:cs="Times New Roman"/>
          <w:spacing w:val="-3"/>
          <w:sz w:val="24"/>
          <w:szCs w:val="24"/>
        </w:rPr>
        <w:t>ь</w:t>
      </w:r>
      <w:r w:rsidRPr="00DF7564">
        <w:rPr>
          <w:rFonts w:ascii="Times New Roman" w:hAnsi="Times New Roman" w:cs="Times New Roman"/>
          <w:spacing w:val="-3"/>
          <w:sz w:val="24"/>
          <w:szCs w:val="24"/>
        </w:rPr>
        <w:t>ся в рабочие дни, в рабочее время.</w:t>
      </w:r>
      <w:r w:rsidRPr="00DF7564">
        <w:rPr>
          <w:rFonts w:ascii="Times New Roman" w:hAnsi="Times New Roman" w:cs="Times New Roman"/>
          <w:sz w:val="24"/>
          <w:szCs w:val="24"/>
        </w:rPr>
        <w:t xml:space="preserve"> Если поставленный Товар не соответствует п.2.1.1. Договора, Стороны составляют Д</w:t>
      </w:r>
      <w:r w:rsidRPr="00DF7564">
        <w:rPr>
          <w:rFonts w:ascii="Times New Roman" w:hAnsi="Times New Roman" w:cs="Times New Roman"/>
          <w:sz w:val="24"/>
          <w:szCs w:val="24"/>
        </w:rPr>
        <w:t>е</w:t>
      </w:r>
      <w:r w:rsidRPr="00DF7564">
        <w:rPr>
          <w:rFonts w:ascii="Times New Roman" w:hAnsi="Times New Roman" w:cs="Times New Roman"/>
          <w:sz w:val="24"/>
          <w:szCs w:val="24"/>
        </w:rPr>
        <w:t>фектную ведомость.</w:t>
      </w:r>
    </w:p>
    <w:p w:rsidR="00DF7564" w:rsidRPr="00DF7564" w:rsidRDefault="00DF7564" w:rsidP="00DF7564">
      <w:pPr>
        <w:widowControl w:val="0"/>
        <w:autoSpaceDE w:val="0"/>
        <w:autoSpaceDN w:val="0"/>
        <w:adjustRightInd w:val="0"/>
        <w:spacing w:before="120"/>
        <w:jc w:val="both"/>
        <w:rPr>
          <w:rFonts w:ascii="Times New Roman" w:hAnsi="Times New Roman" w:cs="Times New Roman"/>
          <w:sz w:val="24"/>
          <w:szCs w:val="24"/>
        </w:rPr>
      </w:pPr>
      <w:r w:rsidRPr="00DF7564">
        <w:rPr>
          <w:rFonts w:ascii="Times New Roman" w:hAnsi="Times New Roman" w:cs="Times New Roman"/>
          <w:sz w:val="24"/>
          <w:szCs w:val="24"/>
        </w:rPr>
        <w:tab/>
        <w:t>3.4. В случае обнаружения недопоставки, некомплектности или несоответствия качества ПО пункту 2.1.1 Договора, Поставщик обязуется д</w:t>
      </w:r>
      <w:r w:rsidRPr="00DF7564">
        <w:rPr>
          <w:rFonts w:ascii="Times New Roman" w:hAnsi="Times New Roman" w:cs="Times New Roman"/>
          <w:sz w:val="24"/>
          <w:szCs w:val="24"/>
        </w:rPr>
        <w:t>о</w:t>
      </w:r>
      <w:r w:rsidRPr="00DF7564">
        <w:rPr>
          <w:rFonts w:ascii="Times New Roman" w:hAnsi="Times New Roman" w:cs="Times New Roman"/>
          <w:sz w:val="24"/>
          <w:szCs w:val="24"/>
        </w:rPr>
        <w:t xml:space="preserve">полнить ПО, устранить </w:t>
      </w:r>
      <w:r w:rsidRPr="00DF7564">
        <w:rPr>
          <w:rFonts w:ascii="Times New Roman" w:hAnsi="Times New Roman" w:cs="Times New Roman"/>
          <w:sz w:val="24"/>
          <w:szCs w:val="24"/>
        </w:rPr>
        <w:lastRenderedPageBreak/>
        <w:t xml:space="preserve">недостатки или заменить </w:t>
      </w:r>
      <w:proofErr w:type="gramStart"/>
      <w:r w:rsidRPr="00DF7564">
        <w:rPr>
          <w:rFonts w:ascii="Times New Roman" w:hAnsi="Times New Roman" w:cs="Times New Roman"/>
          <w:sz w:val="24"/>
          <w:szCs w:val="24"/>
        </w:rPr>
        <w:t>ПО</w:t>
      </w:r>
      <w:proofErr w:type="gramEnd"/>
      <w:r w:rsidRPr="00DF7564">
        <w:rPr>
          <w:rFonts w:ascii="Times New Roman" w:hAnsi="Times New Roman" w:cs="Times New Roman"/>
          <w:sz w:val="24"/>
          <w:szCs w:val="24"/>
        </w:rPr>
        <w:t xml:space="preserve"> </w:t>
      </w:r>
      <w:proofErr w:type="gramStart"/>
      <w:r w:rsidRPr="00DF7564">
        <w:rPr>
          <w:rFonts w:ascii="Times New Roman" w:hAnsi="Times New Roman" w:cs="Times New Roman"/>
          <w:sz w:val="24"/>
          <w:szCs w:val="24"/>
        </w:rPr>
        <w:t>за</w:t>
      </w:r>
      <w:proofErr w:type="gramEnd"/>
      <w:r w:rsidRPr="00DF7564">
        <w:rPr>
          <w:rFonts w:ascii="Times New Roman" w:hAnsi="Times New Roman" w:cs="Times New Roman"/>
          <w:sz w:val="24"/>
          <w:szCs w:val="24"/>
        </w:rPr>
        <w:t xml:space="preserve"> свой счет и своими средствами согласно Дефектной ведомости в течение 10 банковских дней с момента обнар</w:t>
      </w:r>
      <w:r w:rsidRPr="00DF7564">
        <w:rPr>
          <w:rFonts w:ascii="Times New Roman" w:hAnsi="Times New Roman" w:cs="Times New Roman"/>
          <w:sz w:val="24"/>
          <w:szCs w:val="24"/>
        </w:rPr>
        <w:t>у</w:t>
      </w:r>
      <w:r w:rsidRPr="00DF7564">
        <w:rPr>
          <w:rFonts w:ascii="Times New Roman" w:hAnsi="Times New Roman" w:cs="Times New Roman"/>
          <w:sz w:val="24"/>
          <w:szCs w:val="24"/>
        </w:rPr>
        <w:t>жения и составления Дефектной ведомости.</w:t>
      </w:r>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t xml:space="preserve">3.5. Риск случайной гибели или случайного повреждения </w:t>
      </w:r>
      <w:proofErr w:type="gramStart"/>
      <w:r w:rsidRPr="00DF7564">
        <w:rPr>
          <w:rFonts w:ascii="Times New Roman" w:hAnsi="Times New Roman" w:cs="Times New Roman"/>
          <w:sz w:val="24"/>
          <w:szCs w:val="24"/>
        </w:rPr>
        <w:t>ПО</w:t>
      </w:r>
      <w:proofErr w:type="gramEnd"/>
      <w:r w:rsidRPr="00DF7564">
        <w:rPr>
          <w:rFonts w:ascii="Times New Roman" w:hAnsi="Times New Roman" w:cs="Times New Roman"/>
          <w:sz w:val="24"/>
          <w:szCs w:val="24"/>
        </w:rPr>
        <w:t xml:space="preserve"> переходит </w:t>
      </w:r>
      <w:proofErr w:type="gramStart"/>
      <w:r w:rsidRPr="00DF7564">
        <w:rPr>
          <w:rFonts w:ascii="Times New Roman" w:hAnsi="Times New Roman" w:cs="Times New Roman"/>
          <w:sz w:val="24"/>
          <w:szCs w:val="24"/>
        </w:rPr>
        <w:t>от</w:t>
      </w:r>
      <w:proofErr w:type="gramEnd"/>
      <w:r w:rsidRPr="00DF7564">
        <w:rPr>
          <w:rFonts w:ascii="Times New Roman" w:hAnsi="Times New Roman" w:cs="Times New Roman"/>
          <w:sz w:val="24"/>
          <w:szCs w:val="24"/>
        </w:rPr>
        <w:t xml:space="preserve"> Поставщика к Заказчику с момента подписания акта приема-передачи прав.</w:t>
      </w:r>
    </w:p>
    <w:p w:rsidR="00DF7564" w:rsidRPr="00DF7564" w:rsidRDefault="00DF7564" w:rsidP="00DF7564">
      <w:pPr>
        <w:spacing w:before="240" w:after="240"/>
        <w:ind w:firstLine="709"/>
        <w:jc w:val="center"/>
        <w:rPr>
          <w:rFonts w:ascii="Times New Roman" w:hAnsi="Times New Roman" w:cs="Times New Roman"/>
          <w:b/>
          <w:sz w:val="24"/>
          <w:szCs w:val="24"/>
        </w:rPr>
      </w:pPr>
      <w:r w:rsidRPr="00DF7564">
        <w:rPr>
          <w:rFonts w:ascii="Times New Roman" w:hAnsi="Times New Roman" w:cs="Times New Roman"/>
          <w:b/>
          <w:sz w:val="24"/>
          <w:szCs w:val="24"/>
        </w:rPr>
        <w:t>4. Цена, порядок расчетов</w:t>
      </w:r>
    </w:p>
    <w:p w:rsidR="00DF7564" w:rsidRPr="00DF7564" w:rsidRDefault="00DF7564" w:rsidP="00DF7564">
      <w:pPr>
        <w:spacing w:before="120"/>
        <w:ind w:firstLine="709"/>
        <w:jc w:val="both"/>
        <w:rPr>
          <w:rFonts w:ascii="Times New Roman" w:hAnsi="Times New Roman" w:cs="Times New Roman"/>
          <w:color w:val="000000"/>
          <w:spacing w:val="1"/>
          <w:sz w:val="24"/>
          <w:szCs w:val="24"/>
        </w:rPr>
      </w:pPr>
      <w:proofErr w:type="gramStart"/>
      <w:r w:rsidRPr="00DF7564">
        <w:rPr>
          <w:rFonts w:ascii="Times New Roman" w:hAnsi="Times New Roman" w:cs="Times New Roman"/>
          <w:sz w:val="24"/>
          <w:szCs w:val="24"/>
        </w:rPr>
        <w:t>4.1 Стоимость поставляемого по настоящему Договору согласно специф</w:t>
      </w:r>
      <w:r w:rsidRPr="00DF7564">
        <w:rPr>
          <w:rFonts w:ascii="Times New Roman" w:hAnsi="Times New Roman" w:cs="Times New Roman"/>
          <w:sz w:val="24"/>
          <w:szCs w:val="24"/>
        </w:rPr>
        <w:t>и</w:t>
      </w:r>
      <w:r w:rsidRPr="00DF7564">
        <w:rPr>
          <w:rFonts w:ascii="Times New Roman" w:hAnsi="Times New Roman" w:cs="Times New Roman"/>
          <w:sz w:val="24"/>
          <w:szCs w:val="24"/>
        </w:rPr>
        <w:t xml:space="preserve">кации ПО (далее - сумма Договора) </w:t>
      </w:r>
      <w:r w:rsidRPr="00DF7564">
        <w:rPr>
          <w:rFonts w:ascii="Times New Roman" w:hAnsi="Times New Roman" w:cs="Times New Roman"/>
          <w:snapToGrid w:val="0"/>
          <w:sz w:val="24"/>
          <w:szCs w:val="24"/>
        </w:rPr>
        <w:t xml:space="preserve">____________ (_________________________________________) рублей, </w:t>
      </w:r>
      <w:r w:rsidRPr="00DF7564">
        <w:rPr>
          <w:rFonts w:ascii="Times New Roman" w:hAnsi="Times New Roman" w:cs="Times New Roman"/>
          <w:sz w:val="24"/>
          <w:szCs w:val="24"/>
        </w:rPr>
        <w:t>в том числе НДС -   ___% или НДС не облагается согласно ________________)</w:t>
      </w:r>
      <w:r w:rsidRPr="00DF7564">
        <w:rPr>
          <w:rFonts w:ascii="Times New Roman" w:hAnsi="Times New Roman" w:cs="Times New Roman"/>
          <w:color w:val="000000"/>
          <w:spacing w:val="1"/>
          <w:sz w:val="24"/>
          <w:szCs w:val="24"/>
        </w:rPr>
        <w:t xml:space="preserve">. </w:t>
      </w:r>
      <w:proofErr w:type="gramEnd"/>
    </w:p>
    <w:p w:rsidR="00DF7564" w:rsidRPr="00DF7564" w:rsidRDefault="00DF7564" w:rsidP="00DF7564">
      <w:pPr>
        <w:widowControl w:val="0"/>
        <w:numPr>
          <w:ilvl w:val="0"/>
          <w:numId w:val="2"/>
        </w:numPr>
        <w:shd w:val="clear" w:color="auto" w:fill="FFFFFF"/>
        <w:autoSpaceDE w:val="0"/>
        <w:autoSpaceDN w:val="0"/>
        <w:adjustRightInd w:val="0"/>
        <w:spacing w:before="120" w:after="0" w:line="240" w:lineRule="auto"/>
        <w:ind w:right="-73" w:firstLine="709"/>
        <w:jc w:val="both"/>
        <w:rPr>
          <w:rFonts w:ascii="Times New Roman" w:hAnsi="Times New Roman" w:cs="Times New Roman"/>
          <w:sz w:val="24"/>
          <w:szCs w:val="24"/>
        </w:rPr>
      </w:pPr>
      <w:r w:rsidRPr="00DF7564">
        <w:rPr>
          <w:rFonts w:ascii="Times New Roman" w:hAnsi="Times New Roman" w:cs="Times New Roman"/>
          <w:sz w:val="24"/>
          <w:szCs w:val="24"/>
        </w:rPr>
        <w:t>4.2. Оплата поставленного ПО и выполнения услуг по установке и настройке производится в форме безналичного денежного расчета по факту выполнения всех обязательств Поставщиком перед Заказчиком, на основании акта приема-передачи прав Поставщика не позднее 30 ноября 2016 г.</w:t>
      </w:r>
    </w:p>
    <w:p w:rsidR="00DF7564" w:rsidRPr="00DF7564" w:rsidRDefault="00DF7564" w:rsidP="00DF7564">
      <w:pPr>
        <w:widowControl w:val="0"/>
        <w:numPr>
          <w:ilvl w:val="0"/>
          <w:numId w:val="2"/>
        </w:numPr>
        <w:shd w:val="clear" w:color="auto" w:fill="FFFFFF"/>
        <w:autoSpaceDE w:val="0"/>
        <w:autoSpaceDN w:val="0"/>
        <w:adjustRightInd w:val="0"/>
        <w:spacing w:before="120" w:after="0" w:line="240" w:lineRule="auto"/>
        <w:ind w:right="-73" w:firstLine="709"/>
        <w:jc w:val="both"/>
        <w:rPr>
          <w:rFonts w:ascii="Times New Roman" w:hAnsi="Times New Roman" w:cs="Times New Roman"/>
          <w:sz w:val="24"/>
          <w:szCs w:val="24"/>
        </w:rPr>
      </w:pPr>
      <w:r w:rsidRPr="00DF7564">
        <w:rPr>
          <w:rFonts w:ascii="Times New Roman" w:hAnsi="Times New Roman" w:cs="Times New Roman"/>
          <w:sz w:val="24"/>
          <w:szCs w:val="24"/>
        </w:rPr>
        <w:t xml:space="preserve">4.3. Взаимно согласованные цены на </w:t>
      </w:r>
      <w:proofErr w:type="gramStart"/>
      <w:r w:rsidRPr="00DF7564">
        <w:rPr>
          <w:rFonts w:ascii="Times New Roman" w:hAnsi="Times New Roman" w:cs="Times New Roman"/>
          <w:sz w:val="24"/>
          <w:szCs w:val="24"/>
        </w:rPr>
        <w:t>поставляемое</w:t>
      </w:r>
      <w:proofErr w:type="gramEnd"/>
      <w:r w:rsidRPr="00DF7564">
        <w:rPr>
          <w:rFonts w:ascii="Times New Roman" w:hAnsi="Times New Roman" w:cs="Times New Roman"/>
          <w:sz w:val="24"/>
          <w:szCs w:val="24"/>
        </w:rPr>
        <w:t xml:space="preserve"> ПО остаются неизменными до полного выполнения обеими Сторонами принятых об</w:t>
      </w:r>
      <w:r w:rsidRPr="00DF7564">
        <w:rPr>
          <w:rFonts w:ascii="Times New Roman" w:hAnsi="Times New Roman" w:cs="Times New Roman"/>
          <w:sz w:val="24"/>
          <w:szCs w:val="24"/>
        </w:rPr>
        <w:t>я</w:t>
      </w:r>
      <w:r w:rsidRPr="00DF7564">
        <w:rPr>
          <w:rFonts w:ascii="Times New Roman" w:hAnsi="Times New Roman" w:cs="Times New Roman"/>
          <w:sz w:val="24"/>
          <w:szCs w:val="24"/>
        </w:rPr>
        <w:t xml:space="preserve">зательств. </w:t>
      </w:r>
    </w:p>
    <w:p w:rsidR="00DF7564" w:rsidRPr="00DF7564" w:rsidRDefault="00DF7564" w:rsidP="00DF7564">
      <w:pPr>
        <w:widowControl w:val="0"/>
        <w:numPr>
          <w:ilvl w:val="0"/>
          <w:numId w:val="2"/>
        </w:numPr>
        <w:shd w:val="clear" w:color="auto" w:fill="FFFFFF"/>
        <w:autoSpaceDE w:val="0"/>
        <w:autoSpaceDN w:val="0"/>
        <w:adjustRightInd w:val="0"/>
        <w:spacing w:before="120" w:after="0" w:line="240" w:lineRule="auto"/>
        <w:ind w:right="-73" w:firstLine="709"/>
        <w:jc w:val="both"/>
        <w:rPr>
          <w:rFonts w:ascii="Times New Roman" w:hAnsi="Times New Roman" w:cs="Times New Roman"/>
          <w:sz w:val="24"/>
          <w:szCs w:val="24"/>
        </w:rPr>
      </w:pPr>
      <w:r w:rsidRPr="00DF7564">
        <w:rPr>
          <w:rFonts w:ascii="Times New Roman" w:hAnsi="Times New Roman" w:cs="Times New Roman"/>
          <w:sz w:val="24"/>
          <w:szCs w:val="24"/>
        </w:rPr>
        <w:t xml:space="preserve">4.4. Указанная в договоре стоимость ПО включает в себя все необходимые платежи Поставщика автору и иным правообладателям </w:t>
      </w:r>
      <w:proofErr w:type="gramStart"/>
      <w:r w:rsidRPr="00DF7564">
        <w:rPr>
          <w:rFonts w:ascii="Times New Roman" w:hAnsi="Times New Roman" w:cs="Times New Roman"/>
          <w:sz w:val="24"/>
          <w:szCs w:val="24"/>
        </w:rPr>
        <w:t>ПО</w:t>
      </w:r>
      <w:proofErr w:type="gramEnd"/>
      <w:r w:rsidRPr="00DF7564">
        <w:rPr>
          <w:rFonts w:ascii="Times New Roman" w:hAnsi="Times New Roman" w:cs="Times New Roman"/>
          <w:sz w:val="24"/>
          <w:szCs w:val="24"/>
        </w:rPr>
        <w:t>.</w:t>
      </w:r>
    </w:p>
    <w:p w:rsidR="00DF7564" w:rsidRPr="00DF7564" w:rsidRDefault="00DF7564" w:rsidP="00DF7564">
      <w:pPr>
        <w:ind w:firstLine="284"/>
        <w:jc w:val="center"/>
        <w:rPr>
          <w:rFonts w:ascii="Times New Roman" w:hAnsi="Times New Roman" w:cs="Times New Roman"/>
          <w:b/>
          <w:sz w:val="24"/>
          <w:szCs w:val="24"/>
        </w:rPr>
      </w:pPr>
    </w:p>
    <w:p w:rsidR="00DF7564" w:rsidRPr="00DF7564" w:rsidRDefault="00DF7564" w:rsidP="00DF7564">
      <w:pPr>
        <w:ind w:firstLine="284"/>
        <w:jc w:val="center"/>
        <w:rPr>
          <w:rFonts w:ascii="Times New Roman" w:hAnsi="Times New Roman" w:cs="Times New Roman"/>
          <w:b/>
          <w:sz w:val="24"/>
          <w:szCs w:val="24"/>
        </w:rPr>
      </w:pPr>
      <w:r w:rsidRPr="00DF7564">
        <w:rPr>
          <w:rFonts w:ascii="Times New Roman" w:hAnsi="Times New Roman" w:cs="Times New Roman"/>
          <w:b/>
          <w:sz w:val="24"/>
          <w:szCs w:val="24"/>
        </w:rPr>
        <w:t>5. Гарантийные обязательства</w:t>
      </w:r>
    </w:p>
    <w:p w:rsidR="00DF7564" w:rsidRPr="00DF7564" w:rsidRDefault="00DF7564" w:rsidP="00DF7564">
      <w:pPr>
        <w:pStyle w:val="a3"/>
        <w:spacing w:before="120"/>
        <w:ind w:firstLine="900"/>
        <w:jc w:val="both"/>
        <w:rPr>
          <w:b w:val="0"/>
          <w:sz w:val="24"/>
          <w:szCs w:val="24"/>
        </w:rPr>
      </w:pPr>
      <w:r w:rsidRPr="00DF7564">
        <w:rPr>
          <w:b w:val="0"/>
          <w:sz w:val="24"/>
          <w:szCs w:val="24"/>
        </w:rPr>
        <w:t xml:space="preserve">5.1. Гарантийный срок на поставляемое лицензионное программное обеспечение распространяется только на электронные носители и должен составлять не </w:t>
      </w:r>
      <w:proofErr w:type="gramStart"/>
      <w:r w:rsidRPr="00DF7564">
        <w:rPr>
          <w:b w:val="0"/>
          <w:sz w:val="24"/>
          <w:szCs w:val="24"/>
        </w:rPr>
        <w:t>менее гарантийного</w:t>
      </w:r>
      <w:proofErr w:type="gramEnd"/>
      <w:r w:rsidRPr="00DF7564">
        <w:rPr>
          <w:b w:val="0"/>
          <w:sz w:val="24"/>
          <w:szCs w:val="24"/>
        </w:rPr>
        <w:t xml:space="preserve"> срока, установленного фирмой-производителем программного обеспечения (кроме случаев физической порчи носителя). Гарантийный срок исчисляется с момента подписания акта о выполнении Заказчиком условий договора. </w:t>
      </w:r>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t xml:space="preserve">5.2. В случае выявления дефектов (кроме механических и физических повреждений – царапин, трещин, сколов) на электронном носителе </w:t>
      </w:r>
      <w:proofErr w:type="gramStart"/>
      <w:r w:rsidRPr="00DF7564">
        <w:rPr>
          <w:rFonts w:ascii="Times New Roman" w:hAnsi="Times New Roman" w:cs="Times New Roman"/>
          <w:sz w:val="24"/>
          <w:szCs w:val="24"/>
        </w:rPr>
        <w:t>ПО</w:t>
      </w:r>
      <w:proofErr w:type="gramEnd"/>
      <w:r w:rsidRPr="00DF7564">
        <w:rPr>
          <w:rFonts w:ascii="Times New Roman" w:hAnsi="Times New Roman" w:cs="Times New Roman"/>
          <w:sz w:val="24"/>
          <w:szCs w:val="24"/>
        </w:rPr>
        <w:t xml:space="preserve">, если </w:t>
      </w:r>
      <w:proofErr w:type="gramStart"/>
      <w:r w:rsidRPr="00DF7564">
        <w:rPr>
          <w:rFonts w:ascii="Times New Roman" w:hAnsi="Times New Roman" w:cs="Times New Roman"/>
          <w:sz w:val="24"/>
          <w:szCs w:val="24"/>
        </w:rPr>
        <w:t>они</w:t>
      </w:r>
      <w:proofErr w:type="gramEnd"/>
      <w:r w:rsidRPr="00DF7564">
        <w:rPr>
          <w:rFonts w:ascii="Times New Roman" w:hAnsi="Times New Roman" w:cs="Times New Roman"/>
          <w:sz w:val="24"/>
          <w:szCs w:val="24"/>
        </w:rPr>
        <w:t xml:space="preserve"> обнаружены в течение гарантийного срока, Заказчик вправе по своему усмотрению тр</w:t>
      </w:r>
      <w:r w:rsidRPr="00DF7564">
        <w:rPr>
          <w:rFonts w:ascii="Times New Roman" w:hAnsi="Times New Roman" w:cs="Times New Roman"/>
          <w:sz w:val="24"/>
          <w:szCs w:val="24"/>
        </w:rPr>
        <w:t>е</w:t>
      </w:r>
      <w:r w:rsidRPr="00DF7564">
        <w:rPr>
          <w:rFonts w:ascii="Times New Roman" w:hAnsi="Times New Roman" w:cs="Times New Roman"/>
          <w:sz w:val="24"/>
          <w:szCs w:val="24"/>
        </w:rPr>
        <w:t xml:space="preserve">бовать: </w:t>
      </w:r>
    </w:p>
    <w:p w:rsidR="00DF7564" w:rsidRPr="00DF7564" w:rsidRDefault="00DF7564" w:rsidP="00DF7564">
      <w:pPr>
        <w:pStyle w:val="a5"/>
        <w:spacing w:before="120"/>
        <w:ind w:firstLine="567"/>
        <w:rPr>
          <w:sz w:val="24"/>
          <w:szCs w:val="24"/>
        </w:rPr>
      </w:pPr>
      <w:r w:rsidRPr="00DF7564">
        <w:rPr>
          <w:sz w:val="24"/>
          <w:szCs w:val="24"/>
        </w:rPr>
        <w:t>безвозмездного устранения недостатков носителя ПО или возмещения расх</w:t>
      </w:r>
      <w:r w:rsidRPr="00DF7564">
        <w:rPr>
          <w:sz w:val="24"/>
          <w:szCs w:val="24"/>
        </w:rPr>
        <w:t>о</w:t>
      </w:r>
      <w:r w:rsidRPr="00DF7564">
        <w:rPr>
          <w:sz w:val="24"/>
          <w:szCs w:val="24"/>
        </w:rPr>
        <w:t>дов на их исправление Заказчиком или третьим лицом;</w:t>
      </w:r>
    </w:p>
    <w:p w:rsidR="00DF7564" w:rsidRPr="00DF7564" w:rsidRDefault="00DF7564" w:rsidP="00DF7564">
      <w:pPr>
        <w:pStyle w:val="a5"/>
        <w:spacing w:before="120"/>
        <w:ind w:firstLine="567"/>
        <w:rPr>
          <w:sz w:val="24"/>
          <w:szCs w:val="24"/>
        </w:rPr>
      </w:pPr>
      <w:r w:rsidRPr="00DF7564">
        <w:rPr>
          <w:sz w:val="24"/>
          <w:szCs w:val="24"/>
        </w:rPr>
        <w:t xml:space="preserve">замены на аналогичный носитель </w:t>
      </w:r>
      <w:proofErr w:type="gramStart"/>
      <w:r w:rsidRPr="00DF7564">
        <w:rPr>
          <w:sz w:val="24"/>
          <w:szCs w:val="24"/>
        </w:rPr>
        <w:t>ПО</w:t>
      </w:r>
      <w:proofErr w:type="gramEnd"/>
      <w:r w:rsidRPr="00DF7564">
        <w:rPr>
          <w:sz w:val="24"/>
          <w:szCs w:val="24"/>
        </w:rPr>
        <w:t>;</w:t>
      </w:r>
    </w:p>
    <w:p w:rsidR="00DF7564" w:rsidRPr="00DF7564" w:rsidRDefault="00DF7564" w:rsidP="00DF7564">
      <w:pPr>
        <w:shd w:val="clear" w:color="auto" w:fill="FFFFFF"/>
        <w:spacing w:before="120"/>
        <w:jc w:val="both"/>
        <w:rPr>
          <w:rFonts w:ascii="Times New Roman" w:hAnsi="Times New Roman" w:cs="Times New Roman"/>
          <w:sz w:val="24"/>
          <w:szCs w:val="24"/>
        </w:rPr>
      </w:pPr>
      <w:r w:rsidRPr="00DF7564">
        <w:rPr>
          <w:rFonts w:ascii="Times New Roman" w:hAnsi="Times New Roman" w:cs="Times New Roman"/>
          <w:sz w:val="24"/>
          <w:szCs w:val="24"/>
        </w:rPr>
        <w:t xml:space="preserve">        </w:t>
      </w:r>
      <w:proofErr w:type="gramStart"/>
      <w:r w:rsidRPr="00DF7564">
        <w:rPr>
          <w:rFonts w:ascii="Times New Roman" w:hAnsi="Times New Roman" w:cs="Times New Roman"/>
          <w:sz w:val="24"/>
          <w:szCs w:val="24"/>
        </w:rPr>
        <w:t xml:space="preserve">полного возмещения доказанных в судебном порядке убытков, причиненных ему, вследствие поставки носителя ПО ненадлежащего качества. </w:t>
      </w:r>
      <w:proofErr w:type="gramEnd"/>
    </w:p>
    <w:p w:rsidR="00DF7564" w:rsidRPr="00DF7564" w:rsidRDefault="00DF7564" w:rsidP="00DF7564">
      <w:pPr>
        <w:shd w:val="clear" w:color="auto" w:fill="FFFFFF"/>
        <w:spacing w:before="120"/>
        <w:ind w:firstLine="720"/>
        <w:jc w:val="both"/>
        <w:rPr>
          <w:rFonts w:ascii="Times New Roman" w:hAnsi="Times New Roman" w:cs="Times New Roman"/>
          <w:sz w:val="24"/>
          <w:szCs w:val="24"/>
        </w:rPr>
      </w:pPr>
      <w:r w:rsidRPr="00DF7564">
        <w:rPr>
          <w:rFonts w:ascii="Times New Roman" w:hAnsi="Times New Roman" w:cs="Times New Roman"/>
          <w:sz w:val="24"/>
          <w:szCs w:val="24"/>
        </w:rPr>
        <w:t>Замена бракованного носителя ПО происходит в течени</w:t>
      </w:r>
      <w:proofErr w:type="gramStart"/>
      <w:r w:rsidRPr="00DF7564">
        <w:rPr>
          <w:rFonts w:ascii="Times New Roman" w:hAnsi="Times New Roman" w:cs="Times New Roman"/>
          <w:sz w:val="24"/>
          <w:szCs w:val="24"/>
        </w:rPr>
        <w:t>и</w:t>
      </w:r>
      <w:proofErr w:type="gramEnd"/>
      <w:r w:rsidRPr="00DF7564">
        <w:rPr>
          <w:rFonts w:ascii="Times New Roman" w:hAnsi="Times New Roman" w:cs="Times New Roman"/>
          <w:sz w:val="24"/>
          <w:szCs w:val="24"/>
        </w:rPr>
        <w:t xml:space="preserve"> 5 суток. </w:t>
      </w:r>
      <w:r w:rsidRPr="00DF7564">
        <w:rPr>
          <w:rFonts w:ascii="Times New Roman" w:hAnsi="Times New Roman" w:cs="Times New Roman"/>
          <w:bCs/>
          <w:sz w:val="24"/>
          <w:szCs w:val="24"/>
        </w:rPr>
        <w:t xml:space="preserve"> </w:t>
      </w:r>
    </w:p>
    <w:p w:rsidR="00DF7564" w:rsidRPr="00DF7564" w:rsidRDefault="00DF7564" w:rsidP="00DF7564">
      <w:pPr>
        <w:shd w:val="clear" w:color="auto" w:fill="FFFFFF"/>
        <w:spacing w:before="120"/>
        <w:ind w:firstLine="720"/>
        <w:jc w:val="both"/>
        <w:rPr>
          <w:rFonts w:ascii="Times New Roman" w:hAnsi="Times New Roman" w:cs="Times New Roman"/>
          <w:color w:val="000000"/>
          <w:sz w:val="24"/>
          <w:szCs w:val="24"/>
        </w:rPr>
      </w:pPr>
      <w:r w:rsidRPr="00DF7564">
        <w:rPr>
          <w:rFonts w:ascii="Times New Roman" w:hAnsi="Times New Roman" w:cs="Times New Roman"/>
          <w:sz w:val="24"/>
          <w:szCs w:val="24"/>
        </w:rPr>
        <w:t xml:space="preserve">5.3. </w:t>
      </w:r>
      <w:r w:rsidRPr="00DF7564">
        <w:rPr>
          <w:rFonts w:ascii="Times New Roman" w:hAnsi="Times New Roman" w:cs="Times New Roman"/>
          <w:color w:val="000000"/>
          <w:sz w:val="24"/>
          <w:szCs w:val="24"/>
        </w:rPr>
        <w:t>Для участия в составлении акта, фиксирующего недостатки, согласов</w:t>
      </w:r>
      <w:r w:rsidRPr="00DF7564">
        <w:rPr>
          <w:rFonts w:ascii="Times New Roman" w:hAnsi="Times New Roman" w:cs="Times New Roman"/>
          <w:color w:val="000000"/>
          <w:sz w:val="24"/>
          <w:szCs w:val="24"/>
        </w:rPr>
        <w:t>а</w:t>
      </w:r>
      <w:r w:rsidRPr="00DF7564">
        <w:rPr>
          <w:rFonts w:ascii="Times New Roman" w:hAnsi="Times New Roman" w:cs="Times New Roman"/>
          <w:color w:val="000000"/>
          <w:sz w:val="24"/>
          <w:szCs w:val="24"/>
        </w:rPr>
        <w:t>ния порядка и сроков их устранения, Поставщик обязан направить своего представителя не позднее 3 банковских дней со дня получения письменного изв</w:t>
      </w:r>
      <w:r w:rsidRPr="00DF7564">
        <w:rPr>
          <w:rFonts w:ascii="Times New Roman" w:hAnsi="Times New Roman" w:cs="Times New Roman"/>
          <w:color w:val="000000"/>
          <w:sz w:val="24"/>
          <w:szCs w:val="24"/>
        </w:rPr>
        <w:t>е</w:t>
      </w:r>
      <w:r w:rsidRPr="00DF7564">
        <w:rPr>
          <w:rFonts w:ascii="Times New Roman" w:hAnsi="Times New Roman" w:cs="Times New Roman"/>
          <w:color w:val="000000"/>
          <w:sz w:val="24"/>
          <w:szCs w:val="24"/>
        </w:rPr>
        <w:t>щения от Заказчика. Гарантийный срок в этом случае продлевается соответственно на период устран</w:t>
      </w:r>
      <w:r w:rsidRPr="00DF7564">
        <w:rPr>
          <w:rFonts w:ascii="Times New Roman" w:hAnsi="Times New Roman" w:cs="Times New Roman"/>
          <w:color w:val="000000"/>
          <w:sz w:val="24"/>
          <w:szCs w:val="24"/>
        </w:rPr>
        <w:t>е</w:t>
      </w:r>
      <w:r w:rsidRPr="00DF7564">
        <w:rPr>
          <w:rFonts w:ascii="Times New Roman" w:hAnsi="Times New Roman" w:cs="Times New Roman"/>
          <w:color w:val="000000"/>
          <w:sz w:val="24"/>
          <w:szCs w:val="24"/>
        </w:rPr>
        <w:t>ния недостатков.</w:t>
      </w:r>
    </w:p>
    <w:p w:rsidR="00DF7564" w:rsidRPr="00DF7564" w:rsidRDefault="00DF7564" w:rsidP="00DF7564">
      <w:pPr>
        <w:shd w:val="clear" w:color="auto" w:fill="FFFFFF"/>
        <w:spacing w:before="120"/>
        <w:ind w:firstLine="720"/>
        <w:jc w:val="both"/>
        <w:rPr>
          <w:rFonts w:ascii="Times New Roman" w:hAnsi="Times New Roman" w:cs="Times New Roman"/>
          <w:color w:val="000000"/>
          <w:sz w:val="24"/>
          <w:szCs w:val="24"/>
        </w:rPr>
      </w:pPr>
      <w:r w:rsidRPr="00DF7564">
        <w:rPr>
          <w:rFonts w:ascii="Times New Roman" w:hAnsi="Times New Roman" w:cs="Times New Roman"/>
          <w:color w:val="000000"/>
          <w:sz w:val="24"/>
          <w:szCs w:val="24"/>
        </w:rPr>
        <w:t>5.4. При неявке или отказе Поставщика от составления или подпис</w:t>
      </w:r>
      <w:r w:rsidRPr="00DF7564">
        <w:rPr>
          <w:rFonts w:ascii="Times New Roman" w:hAnsi="Times New Roman" w:cs="Times New Roman"/>
          <w:color w:val="000000"/>
          <w:sz w:val="24"/>
          <w:szCs w:val="24"/>
        </w:rPr>
        <w:t>а</w:t>
      </w:r>
      <w:r w:rsidRPr="00DF7564">
        <w:rPr>
          <w:rFonts w:ascii="Times New Roman" w:hAnsi="Times New Roman" w:cs="Times New Roman"/>
          <w:color w:val="000000"/>
          <w:sz w:val="24"/>
          <w:szCs w:val="24"/>
        </w:rPr>
        <w:t>ния акта обнаруженных недостатков, Заказчик составляет односторонний акт на основании проведения независимой экспертизы. В случае если эк</w:t>
      </w:r>
      <w:r w:rsidRPr="00DF7564">
        <w:rPr>
          <w:rFonts w:ascii="Times New Roman" w:hAnsi="Times New Roman" w:cs="Times New Roman"/>
          <w:color w:val="000000"/>
          <w:sz w:val="24"/>
          <w:szCs w:val="24"/>
        </w:rPr>
        <w:t>с</w:t>
      </w:r>
      <w:r w:rsidRPr="00DF7564">
        <w:rPr>
          <w:rFonts w:ascii="Times New Roman" w:hAnsi="Times New Roman" w:cs="Times New Roman"/>
          <w:color w:val="000000"/>
          <w:sz w:val="24"/>
          <w:szCs w:val="24"/>
        </w:rPr>
        <w:t xml:space="preserve">пертизой установлено, что </w:t>
      </w:r>
      <w:r w:rsidRPr="00DF7564">
        <w:rPr>
          <w:rFonts w:ascii="Times New Roman" w:hAnsi="Times New Roman" w:cs="Times New Roman"/>
          <w:color w:val="000000"/>
          <w:sz w:val="24"/>
          <w:szCs w:val="24"/>
        </w:rPr>
        <w:lastRenderedPageBreak/>
        <w:t xml:space="preserve">недостаток </w:t>
      </w:r>
      <w:proofErr w:type="gramStart"/>
      <w:r w:rsidRPr="00DF7564">
        <w:rPr>
          <w:rFonts w:ascii="Times New Roman" w:hAnsi="Times New Roman" w:cs="Times New Roman"/>
          <w:color w:val="000000"/>
          <w:sz w:val="24"/>
          <w:szCs w:val="24"/>
        </w:rPr>
        <w:t>ПО</w:t>
      </w:r>
      <w:proofErr w:type="gramEnd"/>
      <w:r w:rsidRPr="00DF7564">
        <w:rPr>
          <w:rFonts w:ascii="Times New Roman" w:hAnsi="Times New Roman" w:cs="Times New Roman"/>
          <w:color w:val="000000"/>
          <w:sz w:val="24"/>
          <w:szCs w:val="24"/>
        </w:rPr>
        <w:t xml:space="preserve"> возник </w:t>
      </w:r>
      <w:proofErr w:type="gramStart"/>
      <w:r w:rsidRPr="00DF7564">
        <w:rPr>
          <w:rFonts w:ascii="Times New Roman" w:hAnsi="Times New Roman" w:cs="Times New Roman"/>
          <w:color w:val="000000"/>
          <w:sz w:val="24"/>
          <w:szCs w:val="24"/>
        </w:rPr>
        <w:t>по</w:t>
      </w:r>
      <w:proofErr w:type="gramEnd"/>
      <w:r w:rsidRPr="00DF7564">
        <w:rPr>
          <w:rFonts w:ascii="Times New Roman" w:hAnsi="Times New Roman" w:cs="Times New Roman"/>
          <w:color w:val="000000"/>
          <w:sz w:val="24"/>
          <w:szCs w:val="24"/>
        </w:rPr>
        <w:t xml:space="preserve"> вине Поставщика, расходы на проведение независ</w:t>
      </w:r>
      <w:r w:rsidRPr="00DF7564">
        <w:rPr>
          <w:rFonts w:ascii="Times New Roman" w:hAnsi="Times New Roman" w:cs="Times New Roman"/>
          <w:color w:val="000000"/>
          <w:sz w:val="24"/>
          <w:szCs w:val="24"/>
        </w:rPr>
        <w:t>и</w:t>
      </w:r>
      <w:r w:rsidRPr="00DF7564">
        <w:rPr>
          <w:rFonts w:ascii="Times New Roman" w:hAnsi="Times New Roman" w:cs="Times New Roman"/>
          <w:color w:val="000000"/>
          <w:sz w:val="24"/>
          <w:szCs w:val="24"/>
        </w:rPr>
        <w:t>мой экспертизы относятся на его счет.</w:t>
      </w:r>
    </w:p>
    <w:p w:rsidR="00DF7564" w:rsidRPr="00DF7564" w:rsidRDefault="00DF7564" w:rsidP="00DF7564">
      <w:pPr>
        <w:ind w:firstLine="284"/>
        <w:jc w:val="center"/>
        <w:rPr>
          <w:rFonts w:ascii="Times New Roman" w:hAnsi="Times New Roman" w:cs="Times New Roman"/>
          <w:b/>
          <w:sz w:val="24"/>
          <w:szCs w:val="24"/>
        </w:rPr>
      </w:pPr>
    </w:p>
    <w:p w:rsidR="00DF7564" w:rsidRPr="00DF7564" w:rsidRDefault="00DF7564" w:rsidP="00DF7564">
      <w:pPr>
        <w:ind w:firstLine="284"/>
        <w:jc w:val="center"/>
        <w:rPr>
          <w:rFonts w:ascii="Times New Roman" w:hAnsi="Times New Roman" w:cs="Times New Roman"/>
          <w:b/>
          <w:sz w:val="24"/>
          <w:szCs w:val="24"/>
        </w:rPr>
      </w:pPr>
      <w:r w:rsidRPr="00DF7564">
        <w:rPr>
          <w:rFonts w:ascii="Times New Roman" w:hAnsi="Times New Roman" w:cs="Times New Roman"/>
          <w:b/>
          <w:sz w:val="24"/>
          <w:szCs w:val="24"/>
        </w:rPr>
        <w:t>6. Ответственность сторон</w:t>
      </w:r>
    </w:p>
    <w:p w:rsidR="00DF7564" w:rsidRPr="00DF7564" w:rsidRDefault="00DF7564" w:rsidP="00DF7564">
      <w:pPr>
        <w:shd w:val="clear" w:color="auto" w:fill="FFFFFF"/>
        <w:tabs>
          <w:tab w:val="left" w:pos="7416"/>
        </w:tabs>
        <w:spacing w:before="120"/>
        <w:ind w:firstLine="720"/>
        <w:jc w:val="both"/>
        <w:rPr>
          <w:rFonts w:ascii="Times New Roman" w:hAnsi="Times New Roman" w:cs="Times New Roman"/>
          <w:sz w:val="24"/>
          <w:szCs w:val="24"/>
        </w:rPr>
      </w:pPr>
      <w:r w:rsidRPr="00DF7564">
        <w:rPr>
          <w:rFonts w:ascii="Times New Roman" w:hAnsi="Times New Roman" w:cs="Times New Roman"/>
          <w:sz w:val="24"/>
          <w:szCs w:val="24"/>
        </w:rPr>
        <w:t>6.1. Стороны несут ответственность за взятые на себя обязательства в соо</w:t>
      </w:r>
      <w:r w:rsidRPr="00DF7564">
        <w:rPr>
          <w:rFonts w:ascii="Times New Roman" w:hAnsi="Times New Roman" w:cs="Times New Roman"/>
          <w:sz w:val="24"/>
          <w:szCs w:val="24"/>
        </w:rPr>
        <w:t>т</w:t>
      </w:r>
      <w:r w:rsidRPr="00DF7564">
        <w:rPr>
          <w:rFonts w:ascii="Times New Roman" w:hAnsi="Times New Roman" w:cs="Times New Roman"/>
          <w:sz w:val="24"/>
          <w:szCs w:val="24"/>
        </w:rPr>
        <w:t>ветствии с условиями Договора.</w:t>
      </w:r>
    </w:p>
    <w:p w:rsidR="00DF7564" w:rsidRPr="00DF7564" w:rsidRDefault="00DF7564" w:rsidP="00DF7564">
      <w:pPr>
        <w:shd w:val="clear" w:color="auto" w:fill="FFFFFF"/>
        <w:tabs>
          <w:tab w:val="left" w:pos="7416"/>
        </w:tabs>
        <w:spacing w:before="120"/>
        <w:ind w:firstLine="720"/>
        <w:jc w:val="both"/>
        <w:rPr>
          <w:rFonts w:ascii="Times New Roman" w:hAnsi="Times New Roman" w:cs="Times New Roman"/>
          <w:sz w:val="24"/>
          <w:szCs w:val="24"/>
        </w:rPr>
      </w:pPr>
      <w:r w:rsidRPr="00DF7564">
        <w:rPr>
          <w:rFonts w:ascii="Times New Roman" w:hAnsi="Times New Roman" w:cs="Times New Roman"/>
          <w:sz w:val="24"/>
          <w:szCs w:val="24"/>
        </w:rPr>
        <w:t>6.2. В случае несвоевременной или ненадлежащей передачи П</w:t>
      </w:r>
      <w:r w:rsidRPr="00DF7564">
        <w:rPr>
          <w:rFonts w:ascii="Times New Roman" w:hAnsi="Times New Roman" w:cs="Times New Roman"/>
          <w:sz w:val="24"/>
          <w:szCs w:val="24"/>
        </w:rPr>
        <w:t>о</w:t>
      </w:r>
      <w:r w:rsidRPr="00DF7564">
        <w:rPr>
          <w:rFonts w:ascii="Times New Roman" w:hAnsi="Times New Roman" w:cs="Times New Roman"/>
          <w:sz w:val="24"/>
          <w:szCs w:val="24"/>
        </w:rPr>
        <w:t>ставщиком ПО или необоснованного отказа Поставщика от исполнения Договора, Заказчик в одностороннем порядке имеет право расторгнуть Договор.</w:t>
      </w:r>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t>6.3. Ответственность сторон, не предусмотренная Договором, опр</w:t>
      </w:r>
      <w:r w:rsidRPr="00DF7564">
        <w:rPr>
          <w:rFonts w:ascii="Times New Roman" w:hAnsi="Times New Roman" w:cs="Times New Roman"/>
          <w:sz w:val="24"/>
          <w:szCs w:val="24"/>
        </w:rPr>
        <w:t>е</w:t>
      </w:r>
      <w:r w:rsidRPr="00DF7564">
        <w:rPr>
          <w:rFonts w:ascii="Times New Roman" w:hAnsi="Times New Roman" w:cs="Times New Roman"/>
          <w:sz w:val="24"/>
          <w:szCs w:val="24"/>
        </w:rPr>
        <w:t>деляется в соответствии с действующим законодательством.</w:t>
      </w:r>
      <w:r w:rsidRPr="00DF7564">
        <w:rPr>
          <w:rFonts w:ascii="Times New Roman" w:hAnsi="Times New Roman" w:cs="Times New Roman"/>
          <w:sz w:val="24"/>
          <w:szCs w:val="24"/>
        </w:rPr>
        <w:tab/>
      </w:r>
    </w:p>
    <w:p w:rsidR="00DF7564" w:rsidRPr="00DF7564" w:rsidRDefault="00DF7564" w:rsidP="00DF7564">
      <w:pPr>
        <w:ind w:firstLine="284"/>
        <w:jc w:val="center"/>
        <w:rPr>
          <w:rFonts w:ascii="Times New Roman" w:hAnsi="Times New Roman" w:cs="Times New Roman"/>
          <w:b/>
          <w:sz w:val="24"/>
          <w:szCs w:val="24"/>
        </w:rPr>
      </w:pPr>
    </w:p>
    <w:p w:rsidR="00DF7564" w:rsidRPr="00DF7564" w:rsidRDefault="00DF7564" w:rsidP="00DF7564">
      <w:pPr>
        <w:ind w:firstLine="284"/>
        <w:jc w:val="center"/>
        <w:rPr>
          <w:rFonts w:ascii="Times New Roman" w:hAnsi="Times New Roman" w:cs="Times New Roman"/>
          <w:b/>
          <w:sz w:val="24"/>
          <w:szCs w:val="24"/>
        </w:rPr>
      </w:pPr>
      <w:r w:rsidRPr="00DF7564">
        <w:rPr>
          <w:rFonts w:ascii="Times New Roman" w:hAnsi="Times New Roman" w:cs="Times New Roman"/>
          <w:b/>
          <w:sz w:val="24"/>
          <w:szCs w:val="24"/>
        </w:rPr>
        <w:t xml:space="preserve">7. Порядок урегулирования разногласий </w:t>
      </w:r>
    </w:p>
    <w:p w:rsidR="00DF7564" w:rsidRPr="00DF7564" w:rsidRDefault="00DF7564" w:rsidP="00DF7564">
      <w:pPr>
        <w:spacing w:before="120"/>
        <w:ind w:firstLine="709"/>
        <w:jc w:val="both"/>
        <w:rPr>
          <w:rFonts w:ascii="Times New Roman" w:hAnsi="Times New Roman" w:cs="Times New Roman"/>
          <w:sz w:val="24"/>
          <w:szCs w:val="24"/>
        </w:rPr>
      </w:pPr>
      <w:r w:rsidRPr="00DF7564">
        <w:rPr>
          <w:rFonts w:ascii="Times New Roman" w:hAnsi="Times New Roman" w:cs="Times New Roman"/>
          <w:sz w:val="24"/>
          <w:szCs w:val="24"/>
        </w:rPr>
        <w:t>7.1. Возникшие в процессе исполнения Договора разногласия разр</w:t>
      </w:r>
      <w:r w:rsidRPr="00DF7564">
        <w:rPr>
          <w:rFonts w:ascii="Times New Roman" w:hAnsi="Times New Roman" w:cs="Times New Roman"/>
          <w:sz w:val="24"/>
          <w:szCs w:val="24"/>
        </w:rPr>
        <w:t>е</w:t>
      </w:r>
      <w:r w:rsidRPr="00DF7564">
        <w:rPr>
          <w:rFonts w:ascii="Times New Roman" w:hAnsi="Times New Roman" w:cs="Times New Roman"/>
          <w:sz w:val="24"/>
          <w:szCs w:val="24"/>
        </w:rPr>
        <w:t>шаются путем переговоров.</w:t>
      </w:r>
    </w:p>
    <w:p w:rsidR="00DF7564" w:rsidRPr="00DF7564" w:rsidRDefault="00DF7564" w:rsidP="00DF7564">
      <w:pPr>
        <w:spacing w:before="120"/>
        <w:ind w:firstLine="709"/>
        <w:jc w:val="both"/>
        <w:rPr>
          <w:rFonts w:ascii="Times New Roman" w:hAnsi="Times New Roman" w:cs="Times New Roman"/>
          <w:sz w:val="24"/>
          <w:szCs w:val="24"/>
        </w:rPr>
      </w:pPr>
      <w:r w:rsidRPr="00DF7564">
        <w:rPr>
          <w:rFonts w:ascii="Times New Roman" w:hAnsi="Times New Roman" w:cs="Times New Roman"/>
          <w:sz w:val="24"/>
          <w:szCs w:val="24"/>
        </w:rPr>
        <w:t>7.2. В случае невозможности разрешения разногласий путем переговоров, они подлежат рассмотрению в судебных инстанциях РФ, в соответствии с действующим законодательс</w:t>
      </w:r>
      <w:r>
        <w:rPr>
          <w:rFonts w:ascii="Times New Roman" w:hAnsi="Times New Roman" w:cs="Times New Roman"/>
          <w:sz w:val="24"/>
          <w:szCs w:val="24"/>
        </w:rPr>
        <w:t>твом.</w:t>
      </w:r>
    </w:p>
    <w:p w:rsidR="00DF7564" w:rsidRPr="00DF7564" w:rsidRDefault="00DF7564" w:rsidP="00DF7564">
      <w:pPr>
        <w:spacing w:before="240" w:after="120"/>
        <w:ind w:firstLine="709"/>
        <w:jc w:val="center"/>
        <w:rPr>
          <w:rFonts w:ascii="Times New Roman" w:hAnsi="Times New Roman" w:cs="Times New Roman"/>
          <w:b/>
          <w:bCs/>
          <w:sz w:val="24"/>
          <w:szCs w:val="24"/>
        </w:rPr>
      </w:pPr>
      <w:r w:rsidRPr="00DF7564">
        <w:rPr>
          <w:rFonts w:ascii="Times New Roman" w:hAnsi="Times New Roman" w:cs="Times New Roman"/>
          <w:b/>
          <w:bCs/>
          <w:sz w:val="24"/>
          <w:szCs w:val="24"/>
        </w:rPr>
        <w:t xml:space="preserve">8. </w:t>
      </w:r>
      <w:proofErr w:type="gramStart"/>
      <w:r w:rsidRPr="00DF7564">
        <w:rPr>
          <w:rFonts w:ascii="Times New Roman" w:hAnsi="Times New Roman" w:cs="Times New Roman"/>
          <w:b/>
          <w:bCs/>
          <w:sz w:val="24"/>
          <w:szCs w:val="24"/>
        </w:rPr>
        <w:t>Форс</w:t>
      </w:r>
      <w:proofErr w:type="gramEnd"/>
      <w:r w:rsidRPr="00DF7564">
        <w:rPr>
          <w:rFonts w:ascii="Times New Roman" w:hAnsi="Times New Roman" w:cs="Times New Roman"/>
          <w:b/>
          <w:bCs/>
          <w:sz w:val="24"/>
          <w:szCs w:val="24"/>
        </w:rPr>
        <w:t xml:space="preserve"> – мажор</w:t>
      </w:r>
    </w:p>
    <w:p w:rsidR="00DF7564" w:rsidRPr="00DF7564" w:rsidRDefault="00DF7564" w:rsidP="00DF7564">
      <w:pPr>
        <w:spacing w:before="120"/>
        <w:ind w:firstLine="709"/>
        <w:jc w:val="both"/>
        <w:rPr>
          <w:rFonts w:ascii="Times New Roman" w:hAnsi="Times New Roman" w:cs="Times New Roman"/>
          <w:sz w:val="24"/>
          <w:szCs w:val="24"/>
        </w:rPr>
      </w:pPr>
      <w:r w:rsidRPr="00DF7564">
        <w:rPr>
          <w:rFonts w:ascii="Times New Roman" w:hAnsi="Times New Roman" w:cs="Times New Roman"/>
          <w:sz w:val="24"/>
          <w:szCs w:val="24"/>
        </w:rPr>
        <w:t>8.1. В случае наступления форс-мажорных обстоятельств (стихийные бедс</w:t>
      </w:r>
      <w:r w:rsidRPr="00DF7564">
        <w:rPr>
          <w:rFonts w:ascii="Times New Roman" w:hAnsi="Times New Roman" w:cs="Times New Roman"/>
          <w:sz w:val="24"/>
          <w:szCs w:val="24"/>
        </w:rPr>
        <w:t>т</w:t>
      </w:r>
      <w:r w:rsidRPr="00DF7564">
        <w:rPr>
          <w:rFonts w:ascii="Times New Roman" w:hAnsi="Times New Roman" w:cs="Times New Roman"/>
          <w:sz w:val="24"/>
          <w:szCs w:val="24"/>
        </w:rPr>
        <w:t>вия, запрещение экспорта или импорта, проведение военных операций или др.) ни одна из Сторон не несет ответственности за полное или части</w:t>
      </w:r>
      <w:r w:rsidRPr="00DF7564">
        <w:rPr>
          <w:rFonts w:ascii="Times New Roman" w:hAnsi="Times New Roman" w:cs="Times New Roman"/>
          <w:sz w:val="24"/>
          <w:szCs w:val="24"/>
        </w:rPr>
        <w:t>ч</w:t>
      </w:r>
      <w:r w:rsidRPr="00DF7564">
        <w:rPr>
          <w:rFonts w:ascii="Times New Roman" w:hAnsi="Times New Roman" w:cs="Times New Roman"/>
          <w:sz w:val="24"/>
          <w:szCs w:val="24"/>
        </w:rPr>
        <w:t>ное невыполнение своих обязательств по Договору. Срок исполнения обстоятельств отодвигае</w:t>
      </w:r>
      <w:r w:rsidRPr="00DF7564">
        <w:rPr>
          <w:rFonts w:ascii="Times New Roman" w:hAnsi="Times New Roman" w:cs="Times New Roman"/>
          <w:sz w:val="24"/>
          <w:szCs w:val="24"/>
        </w:rPr>
        <w:t>т</w:t>
      </w:r>
      <w:r w:rsidRPr="00DF7564">
        <w:rPr>
          <w:rFonts w:ascii="Times New Roman" w:hAnsi="Times New Roman" w:cs="Times New Roman"/>
          <w:sz w:val="24"/>
          <w:szCs w:val="24"/>
        </w:rPr>
        <w:t>ся соразмерно времени, в течение которого будут действовать такие обстоятел</w:t>
      </w:r>
      <w:r w:rsidRPr="00DF7564">
        <w:rPr>
          <w:rFonts w:ascii="Times New Roman" w:hAnsi="Times New Roman" w:cs="Times New Roman"/>
          <w:sz w:val="24"/>
          <w:szCs w:val="24"/>
        </w:rPr>
        <w:t>ь</w:t>
      </w:r>
      <w:r w:rsidRPr="00DF7564">
        <w:rPr>
          <w:rFonts w:ascii="Times New Roman" w:hAnsi="Times New Roman" w:cs="Times New Roman"/>
          <w:sz w:val="24"/>
          <w:szCs w:val="24"/>
        </w:rPr>
        <w:t>ства и их последствия.</w:t>
      </w:r>
    </w:p>
    <w:p w:rsidR="00DF7564" w:rsidRPr="00DF7564" w:rsidRDefault="00DF7564" w:rsidP="00DF7564">
      <w:pPr>
        <w:spacing w:before="120"/>
        <w:ind w:firstLine="709"/>
        <w:jc w:val="both"/>
        <w:rPr>
          <w:rFonts w:ascii="Times New Roman" w:hAnsi="Times New Roman" w:cs="Times New Roman"/>
          <w:sz w:val="24"/>
          <w:szCs w:val="24"/>
        </w:rPr>
      </w:pPr>
      <w:r w:rsidRPr="00DF7564">
        <w:rPr>
          <w:rFonts w:ascii="Times New Roman" w:hAnsi="Times New Roman" w:cs="Times New Roman"/>
          <w:sz w:val="24"/>
          <w:szCs w:val="24"/>
        </w:rPr>
        <w:t>Данное форс-мажорное обстоятельство должно подтверждаться справкой соответствующего государственного органа.</w:t>
      </w:r>
    </w:p>
    <w:p w:rsidR="00DF7564" w:rsidRPr="00DF7564" w:rsidRDefault="00DF7564" w:rsidP="00DF7564">
      <w:pPr>
        <w:spacing w:before="120"/>
        <w:ind w:firstLine="709"/>
        <w:jc w:val="both"/>
        <w:rPr>
          <w:rFonts w:ascii="Times New Roman" w:hAnsi="Times New Roman" w:cs="Times New Roman"/>
          <w:sz w:val="24"/>
          <w:szCs w:val="24"/>
        </w:rPr>
      </w:pPr>
      <w:r w:rsidRPr="00DF7564">
        <w:rPr>
          <w:rFonts w:ascii="Times New Roman" w:hAnsi="Times New Roman" w:cs="Times New Roman"/>
          <w:sz w:val="24"/>
          <w:szCs w:val="24"/>
        </w:rPr>
        <w:t>8.2. Сторона, оказавшаяся не в состоянии выполнить свои обязател</w:t>
      </w:r>
      <w:r w:rsidRPr="00DF7564">
        <w:rPr>
          <w:rFonts w:ascii="Times New Roman" w:hAnsi="Times New Roman" w:cs="Times New Roman"/>
          <w:sz w:val="24"/>
          <w:szCs w:val="24"/>
        </w:rPr>
        <w:t>ь</w:t>
      </w:r>
      <w:r w:rsidRPr="00DF7564">
        <w:rPr>
          <w:rFonts w:ascii="Times New Roman" w:hAnsi="Times New Roman" w:cs="Times New Roman"/>
          <w:sz w:val="24"/>
          <w:szCs w:val="24"/>
        </w:rPr>
        <w:t>ства по настоящему Договору, обязана незамедлительно, но не позже чем через 10 дней с момента наступления таких обстоятельств,  письменно известить др</w:t>
      </w:r>
      <w:r w:rsidRPr="00DF7564">
        <w:rPr>
          <w:rFonts w:ascii="Times New Roman" w:hAnsi="Times New Roman" w:cs="Times New Roman"/>
          <w:sz w:val="24"/>
          <w:szCs w:val="24"/>
        </w:rPr>
        <w:t>у</w:t>
      </w:r>
      <w:r w:rsidRPr="00DF7564">
        <w:rPr>
          <w:rFonts w:ascii="Times New Roman" w:hAnsi="Times New Roman" w:cs="Times New Roman"/>
          <w:sz w:val="24"/>
          <w:szCs w:val="24"/>
        </w:rPr>
        <w:t>гую сторону о возможной продолжительности и прекращении обстоятельств, перечисленных выше.</w:t>
      </w:r>
    </w:p>
    <w:p w:rsidR="00DF7564" w:rsidRPr="00DF7564" w:rsidRDefault="00DF7564" w:rsidP="00DF7564">
      <w:pPr>
        <w:ind w:firstLine="284"/>
        <w:jc w:val="center"/>
        <w:rPr>
          <w:rFonts w:ascii="Times New Roman" w:hAnsi="Times New Roman" w:cs="Times New Roman"/>
          <w:b/>
          <w:sz w:val="24"/>
          <w:szCs w:val="24"/>
        </w:rPr>
      </w:pPr>
      <w:r w:rsidRPr="00DF7564">
        <w:rPr>
          <w:rFonts w:ascii="Times New Roman" w:hAnsi="Times New Roman" w:cs="Times New Roman"/>
          <w:b/>
          <w:sz w:val="24"/>
          <w:szCs w:val="24"/>
        </w:rPr>
        <w:t>10. Прочие условия</w:t>
      </w:r>
    </w:p>
    <w:p w:rsidR="00DF7564" w:rsidRPr="00DF7564" w:rsidRDefault="00DF7564" w:rsidP="00DF7564">
      <w:pPr>
        <w:tabs>
          <w:tab w:val="left" w:pos="676"/>
          <w:tab w:val="left" w:pos="1080"/>
        </w:tabs>
        <w:suppressAutoHyphens/>
        <w:spacing w:before="120"/>
        <w:jc w:val="both"/>
        <w:rPr>
          <w:rFonts w:ascii="Times New Roman" w:hAnsi="Times New Roman" w:cs="Times New Roman"/>
          <w:sz w:val="24"/>
          <w:szCs w:val="24"/>
        </w:rPr>
      </w:pPr>
      <w:r w:rsidRPr="00DF7564">
        <w:rPr>
          <w:rFonts w:ascii="Times New Roman" w:hAnsi="Times New Roman" w:cs="Times New Roman"/>
          <w:spacing w:val="-3"/>
          <w:sz w:val="24"/>
          <w:szCs w:val="24"/>
        </w:rPr>
        <w:tab/>
        <w:t xml:space="preserve">10.1. </w:t>
      </w:r>
      <w:r w:rsidRPr="00DF7564">
        <w:rPr>
          <w:rFonts w:ascii="Times New Roman" w:hAnsi="Times New Roman" w:cs="Times New Roman"/>
          <w:sz w:val="24"/>
          <w:szCs w:val="24"/>
        </w:rPr>
        <w:t xml:space="preserve">Настоящий Договор вступает в силу с момента его подписания </w:t>
      </w:r>
    </w:p>
    <w:p w:rsidR="00DF7564" w:rsidRPr="00DF7564" w:rsidRDefault="00DF7564" w:rsidP="00DF7564">
      <w:pPr>
        <w:tabs>
          <w:tab w:val="left" w:pos="676"/>
          <w:tab w:val="left" w:pos="1080"/>
        </w:tabs>
        <w:suppressAutoHyphens/>
        <w:spacing w:before="120"/>
        <w:jc w:val="both"/>
        <w:rPr>
          <w:rFonts w:ascii="Times New Roman" w:hAnsi="Times New Roman" w:cs="Times New Roman"/>
          <w:sz w:val="24"/>
          <w:szCs w:val="24"/>
        </w:rPr>
      </w:pPr>
      <w:r w:rsidRPr="00DF7564">
        <w:rPr>
          <w:rFonts w:ascii="Times New Roman" w:hAnsi="Times New Roman" w:cs="Times New Roman"/>
          <w:sz w:val="24"/>
          <w:szCs w:val="24"/>
        </w:rPr>
        <w:t xml:space="preserve">Сторонами и действует в части исполнения принятых на себя по Договору обязательств до полного их исполнения сторонами. </w:t>
      </w:r>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t>10.2. Настоящий Договор составлен в двух экземплярах, имеющих одинак</w:t>
      </w:r>
      <w:r w:rsidRPr="00DF7564">
        <w:rPr>
          <w:rFonts w:ascii="Times New Roman" w:hAnsi="Times New Roman" w:cs="Times New Roman"/>
          <w:sz w:val="24"/>
          <w:szCs w:val="24"/>
        </w:rPr>
        <w:t>о</w:t>
      </w:r>
      <w:r w:rsidRPr="00DF7564">
        <w:rPr>
          <w:rFonts w:ascii="Times New Roman" w:hAnsi="Times New Roman" w:cs="Times New Roman"/>
          <w:sz w:val="24"/>
          <w:szCs w:val="24"/>
        </w:rPr>
        <w:t>вую юридическую силу, по одному для каждой из сторон.</w:t>
      </w:r>
    </w:p>
    <w:p w:rsidR="00DF7564" w:rsidRPr="00DF7564" w:rsidRDefault="00DF7564" w:rsidP="00DF7564">
      <w:pPr>
        <w:spacing w:before="120"/>
        <w:ind w:firstLine="708"/>
        <w:jc w:val="both"/>
        <w:rPr>
          <w:rFonts w:ascii="Times New Roman" w:hAnsi="Times New Roman" w:cs="Times New Roman"/>
          <w:sz w:val="24"/>
          <w:szCs w:val="24"/>
        </w:rPr>
      </w:pPr>
      <w:r w:rsidRPr="00DF7564">
        <w:rPr>
          <w:rFonts w:ascii="Times New Roman" w:hAnsi="Times New Roman" w:cs="Times New Roman"/>
          <w:sz w:val="24"/>
          <w:szCs w:val="24"/>
        </w:rPr>
        <w:lastRenderedPageBreak/>
        <w:t xml:space="preserve">10.3. Заказчик вправе изменить объем поставок </w:t>
      </w:r>
      <w:proofErr w:type="gramStart"/>
      <w:r w:rsidRPr="00DF7564">
        <w:rPr>
          <w:rFonts w:ascii="Times New Roman" w:hAnsi="Times New Roman" w:cs="Times New Roman"/>
          <w:sz w:val="24"/>
          <w:szCs w:val="24"/>
        </w:rPr>
        <w:t>ПО</w:t>
      </w:r>
      <w:proofErr w:type="gramEnd"/>
      <w:r w:rsidRPr="00DF7564">
        <w:rPr>
          <w:rFonts w:ascii="Times New Roman" w:hAnsi="Times New Roman" w:cs="Times New Roman"/>
          <w:sz w:val="24"/>
          <w:szCs w:val="24"/>
        </w:rPr>
        <w:t xml:space="preserve"> </w:t>
      </w:r>
      <w:proofErr w:type="gramStart"/>
      <w:r w:rsidRPr="00DF7564">
        <w:rPr>
          <w:rFonts w:ascii="Times New Roman" w:hAnsi="Times New Roman" w:cs="Times New Roman"/>
          <w:sz w:val="24"/>
          <w:szCs w:val="24"/>
        </w:rPr>
        <w:t>путем</w:t>
      </w:r>
      <w:proofErr w:type="gramEnd"/>
      <w:r w:rsidRPr="00DF7564">
        <w:rPr>
          <w:rFonts w:ascii="Times New Roman" w:hAnsi="Times New Roman" w:cs="Times New Roman"/>
          <w:sz w:val="24"/>
          <w:szCs w:val="24"/>
        </w:rPr>
        <w:t xml:space="preserve"> заключения с Поставщиком дополнительного соглашения.</w:t>
      </w:r>
    </w:p>
    <w:p w:rsidR="00DF7564" w:rsidRPr="00DF7564" w:rsidRDefault="00DF7564" w:rsidP="00DF7564">
      <w:pPr>
        <w:ind w:firstLine="284"/>
        <w:jc w:val="center"/>
        <w:rPr>
          <w:rFonts w:ascii="Times New Roman" w:hAnsi="Times New Roman" w:cs="Times New Roman"/>
          <w:b/>
          <w:sz w:val="24"/>
          <w:szCs w:val="24"/>
        </w:rPr>
      </w:pPr>
      <w:r w:rsidRPr="00DF7564">
        <w:rPr>
          <w:rFonts w:ascii="Times New Roman" w:hAnsi="Times New Roman" w:cs="Times New Roman"/>
          <w:b/>
          <w:sz w:val="24"/>
          <w:szCs w:val="24"/>
        </w:rPr>
        <w:t>11. Перечень документов прилагаемых к договору</w:t>
      </w:r>
    </w:p>
    <w:p w:rsidR="00DF7564" w:rsidRPr="00DF7564" w:rsidRDefault="00DF7564" w:rsidP="00DF7564">
      <w:pPr>
        <w:shd w:val="clear" w:color="auto" w:fill="FFFFFF"/>
        <w:tabs>
          <w:tab w:val="num" w:pos="720"/>
          <w:tab w:val="left" w:pos="965"/>
          <w:tab w:val="num" w:pos="1080"/>
        </w:tabs>
        <w:ind w:left="-180" w:firstLine="1620"/>
        <w:jc w:val="both"/>
        <w:rPr>
          <w:rFonts w:ascii="Times New Roman" w:hAnsi="Times New Roman" w:cs="Times New Roman"/>
          <w:color w:val="000000"/>
          <w:sz w:val="24"/>
          <w:szCs w:val="24"/>
        </w:rPr>
      </w:pPr>
      <w:r w:rsidRPr="00DF7564">
        <w:rPr>
          <w:rFonts w:ascii="Times New Roman" w:hAnsi="Times New Roman" w:cs="Times New Roman"/>
          <w:color w:val="000000"/>
          <w:spacing w:val="1"/>
          <w:sz w:val="24"/>
          <w:szCs w:val="24"/>
        </w:rPr>
        <w:t xml:space="preserve">Приложение № 1 – Спецификация. </w:t>
      </w:r>
    </w:p>
    <w:p w:rsidR="00DF7564" w:rsidRPr="00DF7564" w:rsidRDefault="00DF7564" w:rsidP="00DF7564">
      <w:pPr>
        <w:shd w:val="clear" w:color="auto" w:fill="FFFFFF"/>
        <w:tabs>
          <w:tab w:val="num" w:pos="567"/>
          <w:tab w:val="left" w:pos="965"/>
        </w:tabs>
        <w:ind w:left="-180"/>
        <w:jc w:val="both"/>
        <w:rPr>
          <w:rFonts w:ascii="Times New Roman" w:hAnsi="Times New Roman" w:cs="Times New Roman"/>
          <w:sz w:val="24"/>
          <w:szCs w:val="24"/>
        </w:rPr>
      </w:pPr>
    </w:p>
    <w:p w:rsidR="00DF7564" w:rsidRPr="00DF7564" w:rsidRDefault="00DF7564" w:rsidP="00DF7564">
      <w:pPr>
        <w:shd w:val="clear" w:color="auto" w:fill="FFFFFF"/>
        <w:jc w:val="center"/>
        <w:rPr>
          <w:rFonts w:ascii="Times New Roman" w:hAnsi="Times New Roman" w:cs="Times New Roman"/>
          <w:b/>
          <w:color w:val="000000"/>
          <w:sz w:val="24"/>
          <w:szCs w:val="24"/>
        </w:rPr>
      </w:pPr>
      <w:r w:rsidRPr="00DF7564">
        <w:rPr>
          <w:rFonts w:ascii="Times New Roman" w:hAnsi="Times New Roman" w:cs="Times New Roman"/>
          <w:b/>
          <w:color w:val="000000"/>
          <w:sz w:val="24"/>
          <w:szCs w:val="24"/>
        </w:rPr>
        <w:t>12. Реквизиты и подписи сторон</w:t>
      </w:r>
    </w:p>
    <w:p w:rsidR="00DF7564" w:rsidRPr="00DF7564" w:rsidRDefault="00DF7564" w:rsidP="00DF7564">
      <w:pPr>
        <w:shd w:val="clear" w:color="auto" w:fill="FFFFFF"/>
        <w:tabs>
          <w:tab w:val="left" w:pos="7459"/>
        </w:tabs>
        <w:ind w:firstLine="720"/>
        <w:jc w:val="both"/>
        <w:rPr>
          <w:rFonts w:ascii="Times New Roman" w:hAnsi="Times New Roman" w:cs="Times New Roman"/>
          <w:sz w:val="24"/>
          <w:szCs w:val="24"/>
        </w:rPr>
      </w:pPr>
    </w:p>
    <w:tbl>
      <w:tblPr>
        <w:tblW w:w="9827" w:type="dxa"/>
        <w:jc w:val="center"/>
        <w:tblLayout w:type="fixed"/>
        <w:tblCellMar>
          <w:left w:w="0" w:type="dxa"/>
          <w:right w:w="0" w:type="dxa"/>
        </w:tblCellMar>
        <w:tblLook w:val="0000"/>
      </w:tblPr>
      <w:tblGrid>
        <w:gridCol w:w="4631"/>
        <w:gridCol w:w="5196"/>
      </w:tblGrid>
      <w:tr w:rsidR="00DF7564" w:rsidRPr="00DF7564" w:rsidTr="00822BC1">
        <w:tblPrEx>
          <w:tblCellMar>
            <w:top w:w="0" w:type="dxa"/>
            <w:bottom w:w="0" w:type="dxa"/>
          </w:tblCellMar>
        </w:tblPrEx>
        <w:trPr>
          <w:jc w:val="center"/>
        </w:trPr>
        <w:tc>
          <w:tcPr>
            <w:tcW w:w="4631" w:type="dxa"/>
          </w:tcPr>
          <w:p w:rsidR="00DF7564" w:rsidRPr="00DF7564" w:rsidRDefault="00DF7564" w:rsidP="00822BC1">
            <w:pPr>
              <w:shd w:val="clear" w:color="auto" w:fill="FFFFFF"/>
              <w:rPr>
                <w:rFonts w:ascii="Times New Roman" w:hAnsi="Times New Roman" w:cs="Times New Roman"/>
                <w:bCs/>
                <w:sz w:val="24"/>
                <w:szCs w:val="24"/>
              </w:rPr>
            </w:pPr>
            <w:r w:rsidRPr="00DF7564">
              <w:rPr>
                <w:rFonts w:ascii="Times New Roman" w:hAnsi="Times New Roman" w:cs="Times New Roman"/>
                <w:b/>
                <w:sz w:val="24"/>
                <w:szCs w:val="24"/>
              </w:rPr>
              <w:t>Заказчик:</w:t>
            </w:r>
            <w:r w:rsidRPr="00DF7564">
              <w:rPr>
                <w:rFonts w:ascii="Times New Roman" w:hAnsi="Times New Roman" w:cs="Times New Roman"/>
                <w:bCs/>
                <w:sz w:val="24"/>
                <w:szCs w:val="24"/>
              </w:rPr>
              <w:t xml:space="preserve"> </w:t>
            </w:r>
          </w:p>
          <w:p w:rsidR="00DF7564" w:rsidRPr="00DF7564" w:rsidRDefault="00DF7564" w:rsidP="00822BC1">
            <w:pPr>
              <w:rPr>
                <w:rFonts w:ascii="Times New Roman" w:hAnsi="Times New Roman" w:cs="Times New Roman"/>
                <w:sz w:val="24"/>
                <w:szCs w:val="24"/>
              </w:rPr>
            </w:pPr>
          </w:p>
        </w:tc>
        <w:tc>
          <w:tcPr>
            <w:tcW w:w="5196" w:type="dxa"/>
          </w:tcPr>
          <w:p w:rsidR="00DF7564" w:rsidRPr="00DF7564" w:rsidRDefault="00DF7564" w:rsidP="00822BC1">
            <w:pPr>
              <w:rPr>
                <w:rFonts w:ascii="Times New Roman" w:hAnsi="Times New Roman" w:cs="Times New Roman"/>
                <w:b/>
                <w:sz w:val="24"/>
                <w:szCs w:val="24"/>
              </w:rPr>
            </w:pPr>
            <w:r w:rsidRPr="00DF7564">
              <w:rPr>
                <w:rFonts w:ascii="Times New Roman" w:hAnsi="Times New Roman" w:cs="Times New Roman"/>
                <w:b/>
                <w:sz w:val="24"/>
                <w:szCs w:val="24"/>
              </w:rPr>
              <w:t>Поставщик:</w:t>
            </w:r>
          </w:p>
          <w:p w:rsidR="00DF7564" w:rsidRPr="00DF7564" w:rsidRDefault="00DF7564" w:rsidP="00822BC1">
            <w:pPr>
              <w:rPr>
                <w:rFonts w:ascii="Times New Roman" w:hAnsi="Times New Roman" w:cs="Times New Roman"/>
                <w:sz w:val="24"/>
                <w:szCs w:val="24"/>
              </w:rPr>
            </w:pPr>
          </w:p>
          <w:p w:rsidR="00DF7564" w:rsidRPr="00DF7564" w:rsidRDefault="00DF7564" w:rsidP="00822BC1">
            <w:pPr>
              <w:rPr>
                <w:rFonts w:ascii="Times New Roman" w:hAnsi="Times New Roman" w:cs="Times New Roman"/>
                <w:sz w:val="24"/>
                <w:szCs w:val="24"/>
              </w:rPr>
            </w:pPr>
          </w:p>
          <w:p w:rsidR="00DF7564" w:rsidRPr="00DF7564" w:rsidRDefault="00DF7564" w:rsidP="00822BC1">
            <w:pPr>
              <w:rPr>
                <w:rFonts w:ascii="Times New Roman" w:hAnsi="Times New Roman" w:cs="Times New Roman"/>
                <w:sz w:val="24"/>
                <w:szCs w:val="24"/>
              </w:rPr>
            </w:pPr>
          </w:p>
        </w:tc>
      </w:tr>
      <w:tr w:rsidR="00DF7564" w:rsidRPr="00DF7564" w:rsidTr="00822BC1">
        <w:tblPrEx>
          <w:tblCellMar>
            <w:top w:w="0" w:type="dxa"/>
            <w:bottom w:w="0" w:type="dxa"/>
          </w:tblCellMar>
        </w:tblPrEx>
        <w:trPr>
          <w:jc w:val="center"/>
        </w:trPr>
        <w:tc>
          <w:tcPr>
            <w:tcW w:w="4631" w:type="dxa"/>
          </w:tcPr>
          <w:p w:rsidR="00DF7564" w:rsidRPr="00DF7564" w:rsidRDefault="00DF7564" w:rsidP="00822BC1">
            <w:pPr>
              <w:rPr>
                <w:rFonts w:ascii="Times New Roman" w:hAnsi="Times New Roman" w:cs="Times New Roman"/>
                <w:b/>
                <w:sz w:val="24"/>
                <w:szCs w:val="24"/>
              </w:rPr>
            </w:pPr>
          </w:p>
        </w:tc>
        <w:tc>
          <w:tcPr>
            <w:tcW w:w="5196" w:type="dxa"/>
          </w:tcPr>
          <w:p w:rsidR="00DF7564" w:rsidRPr="00DF7564" w:rsidRDefault="00DF7564" w:rsidP="00822BC1">
            <w:pPr>
              <w:rPr>
                <w:rFonts w:ascii="Times New Roman" w:hAnsi="Times New Roman" w:cs="Times New Roman"/>
                <w:b/>
                <w:sz w:val="24"/>
                <w:szCs w:val="24"/>
              </w:rPr>
            </w:pPr>
          </w:p>
        </w:tc>
      </w:tr>
      <w:tr w:rsidR="00DF7564" w:rsidRPr="00DF7564" w:rsidTr="00822BC1">
        <w:tblPrEx>
          <w:tblCellMar>
            <w:top w:w="0" w:type="dxa"/>
            <w:bottom w:w="0" w:type="dxa"/>
          </w:tblCellMar>
        </w:tblPrEx>
        <w:trPr>
          <w:jc w:val="center"/>
        </w:trPr>
        <w:tc>
          <w:tcPr>
            <w:tcW w:w="4631" w:type="dxa"/>
          </w:tcPr>
          <w:p w:rsidR="00DF7564" w:rsidRPr="00DF7564" w:rsidRDefault="00DF7564" w:rsidP="00822BC1">
            <w:pPr>
              <w:rPr>
                <w:rFonts w:ascii="Times New Roman" w:hAnsi="Times New Roman" w:cs="Times New Roman"/>
                <w:b/>
                <w:sz w:val="24"/>
                <w:szCs w:val="24"/>
              </w:rPr>
            </w:pPr>
          </w:p>
        </w:tc>
        <w:tc>
          <w:tcPr>
            <w:tcW w:w="5196" w:type="dxa"/>
          </w:tcPr>
          <w:p w:rsidR="00DF7564" w:rsidRPr="00DF7564" w:rsidRDefault="00DF7564" w:rsidP="00822BC1">
            <w:pPr>
              <w:rPr>
                <w:rFonts w:ascii="Times New Roman" w:hAnsi="Times New Roman" w:cs="Times New Roman"/>
                <w:b/>
                <w:sz w:val="24"/>
                <w:szCs w:val="24"/>
              </w:rPr>
            </w:pPr>
          </w:p>
        </w:tc>
      </w:tr>
      <w:tr w:rsidR="00DF7564" w:rsidRPr="00DF7564" w:rsidTr="00822BC1">
        <w:tblPrEx>
          <w:tblCellMar>
            <w:top w:w="0" w:type="dxa"/>
            <w:bottom w:w="0" w:type="dxa"/>
          </w:tblCellMar>
        </w:tblPrEx>
        <w:trPr>
          <w:jc w:val="center"/>
        </w:trPr>
        <w:tc>
          <w:tcPr>
            <w:tcW w:w="4631" w:type="dxa"/>
          </w:tcPr>
          <w:p w:rsidR="00DF7564" w:rsidRPr="00DF7564" w:rsidRDefault="00DF7564" w:rsidP="00822BC1">
            <w:pPr>
              <w:rPr>
                <w:rFonts w:ascii="Times New Roman" w:hAnsi="Times New Roman" w:cs="Times New Roman"/>
                <w:b/>
                <w:sz w:val="24"/>
                <w:szCs w:val="24"/>
              </w:rPr>
            </w:pPr>
          </w:p>
        </w:tc>
        <w:tc>
          <w:tcPr>
            <w:tcW w:w="5196" w:type="dxa"/>
          </w:tcPr>
          <w:p w:rsidR="00DF7564" w:rsidRPr="00DF7564" w:rsidRDefault="00DF7564" w:rsidP="00822BC1">
            <w:pPr>
              <w:rPr>
                <w:rFonts w:ascii="Times New Roman" w:hAnsi="Times New Roman" w:cs="Times New Roman"/>
                <w:b/>
                <w:sz w:val="24"/>
                <w:szCs w:val="24"/>
              </w:rPr>
            </w:pPr>
          </w:p>
        </w:tc>
      </w:tr>
      <w:tr w:rsidR="00DF7564" w:rsidRPr="00DF7564" w:rsidTr="00822BC1">
        <w:tblPrEx>
          <w:tblCellMar>
            <w:top w:w="0" w:type="dxa"/>
            <w:bottom w:w="0" w:type="dxa"/>
          </w:tblCellMar>
        </w:tblPrEx>
        <w:trPr>
          <w:jc w:val="center"/>
        </w:trPr>
        <w:tc>
          <w:tcPr>
            <w:tcW w:w="4631" w:type="dxa"/>
          </w:tcPr>
          <w:p w:rsidR="00DF7564" w:rsidRPr="00DF7564" w:rsidRDefault="00DF7564" w:rsidP="00822BC1">
            <w:pPr>
              <w:shd w:val="clear" w:color="auto" w:fill="FFFFFF"/>
              <w:rPr>
                <w:rFonts w:ascii="Times New Roman" w:hAnsi="Times New Roman" w:cs="Times New Roman"/>
                <w:b/>
                <w:sz w:val="24"/>
                <w:szCs w:val="24"/>
              </w:rPr>
            </w:pPr>
            <w:r w:rsidRPr="00DF7564">
              <w:rPr>
                <w:rFonts w:ascii="Times New Roman" w:hAnsi="Times New Roman" w:cs="Times New Roman"/>
                <w:b/>
                <w:sz w:val="24"/>
                <w:szCs w:val="24"/>
              </w:rPr>
              <w:t>_______________( ___________)</w:t>
            </w:r>
          </w:p>
          <w:p w:rsidR="00DF7564" w:rsidRPr="00DF7564" w:rsidRDefault="00DF7564" w:rsidP="00822BC1">
            <w:pPr>
              <w:shd w:val="clear" w:color="auto" w:fill="FFFFFF"/>
              <w:rPr>
                <w:rFonts w:ascii="Times New Roman" w:hAnsi="Times New Roman" w:cs="Times New Roman"/>
                <w:b/>
                <w:sz w:val="24"/>
                <w:szCs w:val="24"/>
              </w:rPr>
            </w:pPr>
          </w:p>
        </w:tc>
        <w:tc>
          <w:tcPr>
            <w:tcW w:w="5196" w:type="dxa"/>
          </w:tcPr>
          <w:p w:rsidR="00DF7564" w:rsidRPr="00DF7564" w:rsidRDefault="00DF7564" w:rsidP="00822BC1">
            <w:pPr>
              <w:rPr>
                <w:rFonts w:ascii="Times New Roman" w:hAnsi="Times New Roman" w:cs="Times New Roman"/>
                <w:b/>
                <w:sz w:val="24"/>
                <w:szCs w:val="24"/>
              </w:rPr>
            </w:pPr>
            <w:r w:rsidRPr="00DF7564">
              <w:rPr>
                <w:rFonts w:ascii="Times New Roman" w:hAnsi="Times New Roman" w:cs="Times New Roman"/>
                <w:b/>
                <w:sz w:val="24"/>
                <w:szCs w:val="24"/>
              </w:rPr>
              <w:t>_______________(_____________)</w:t>
            </w:r>
          </w:p>
        </w:tc>
      </w:tr>
      <w:tr w:rsidR="00DF7564" w:rsidRPr="00DF7564" w:rsidTr="00822BC1">
        <w:tblPrEx>
          <w:tblCellMar>
            <w:top w:w="0" w:type="dxa"/>
            <w:bottom w:w="0" w:type="dxa"/>
          </w:tblCellMar>
        </w:tblPrEx>
        <w:trPr>
          <w:jc w:val="center"/>
        </w:trPr>
        <w:tc>
          <w:tcPr>
            <w:tcW w:w="4631" w:type="dxa"/>
          </w:tcPr>
          <w:p w:rsidR="00DF7564" w:rsidRPr="00DF7564" w:rsidRDefault="00DF7564" w:rsidP="00822BC1">
            <w:pPr>
              <w:rPr>
                <w:rFonts w:ascii="Times New Roman" w:hAnsi="Times New Roman" w:cs="Times New Roman"/>
                <w:sz w:val="24"/>
                <w:szCs w:val="24"/>
              </w:rPr>
            </w:pPr>
            <w:r w:rsidRPr="00DF7564">
              <w:rPr>
                <w:rFonts w:ascii="Times New Roman" w:hAnsi="Times New Roman" w:cs="Times New Roman"/>
                <w:sz w:val="24"/>
                <w:szCs w:val="24"/>
              </w:rPr>
              <w:t>«___»_______________20</w:t>
            </w:r>
            <w:r w:rsidRPr="00DF7564">
              <w:rPr>
                <w:rFonts w:ascii="Times New Roman" w:hAnsi="Times New Roman" w:cs="Times New Roman"/>
                <w:sz w:val="24"/>
                <w:szCs w:val="24"/>
                <w:lang w:val="en-US"/>
              </w:rPr>
              <w:t>1</w:t>
            </w:r>
            <w:r w:rsidRPr="00DF7564">
              <w:rPr>
                <w:rFonts w:ascii="Times New Roman" w:hAnsi="Times New Roman" w:cs="Times New Roman"/>
                <w:sz w:val="24"/>
                <w:szCs w:val="24"/>
              </w:rPr>
              <w:t xml:space="preserve">6 г. </w:t>
            </w:r>
          </w:p>
          <w:p w:rsidR="00DF7564" w:rsidRPr="00DF7564" w:rsidRDefault="00DF7564" w:rsidP="00822BC1">
            <w:pPr>
              <w:rPr>
                <w:rFonts w:ascii="Times New Roman" w:hAnsi="Times New Roman" w:cs="Times New Roman"/>
                <w:b/>
                <w:sz w:val="24"/>
                <w:szCs w:val="24"/>
              </w:rPr>
            </w:pPr>
          </w:p>
        </w:tc>
        <w:tc>
          <w:tcPr>
            <w:tcW w:w="5196" w:type="dxa"/>
          </w:tcPr>
          <w:p w:rsidR="00DF7564" w:rsidRPr="00DF7564" w:rsidRDefault="00DF7564" w:rsidP="00822BC1">
            <w:pPr>
              <w:rPr>
                <w:rFonts w:ascii="Times New Roman" w:hAnsi="Times New Roman" w:cs="Times New Roman"/>
                <w:b/>
                <w:sz w:val="24"/>
                <w:szCs w:val="24"/>
              </w:rPr>
            </w:pPr>
            <w:r w:rsidRPr="00DF7564">
              <w:rPr>
                <w:rFonts w:ascii="Times New Roman" w:hAnsi="Times New Roman" w:cs="Times New Roman"/>
                <w:sz w:val="24"/>
                <w:szCs w:val="24"/>
              </w:rPr>
              <w:t>«___»_______________20</w:t>
            </w:r>
            <w:r w:rsidRPr="00DF7564">
              <w:rPr>
                <w:rFonts w:ascii="Times New Roman" w:hAnsi="Times New Roman" w:cs="Times New Roman"/>
                <w:sz w:val="24"/>
                <w:szCs w:val="24"/>
                <w:lang w:val="en-US"/>
              </w:rPr>
              <w:t>1</w:t>
            </w:r>
            <w:r w:rsidRPr="00DF7564">
              <w:rPr>
                <w:rFonts w:ascii="Times New Roman" w:hAnsi="Times New Roman" w:cs="Times New Roman"/>
                <w:sz w:val="24"/>
                <w:szCs w:val="24"/>
              </w:rPr>
              <w:t>6 г.</w:t>
            </w:r>
          </w:p>
        </w:tc>
      </w:tr>
      <w:tr w:rsidR="00DF7564" w:rsidRPr="00DF7564" w:rsidTr="00822BC1">
        <w:tblPrEx>
          <w:tblCellMar>
            <w:top w:w="0" w:type="dxa"/>
            <w:bottom w:w="0" w:type="dxa"/>
          </w:tblCellMar>
        </w:tblPrEx>
        <w:trPr>
          <w:jc w:val="center"/>
        </w:trPr>
        <w:tc>
          <w:tcPr>
            <w:tcW w:w="4631" w:type="dxa"/>
          </w:tcPr>
          <w:p w:rsidR="00DF7564" w:rsidRPr="00DF7564" w:rsidRDefault="00DF7564" w:rsidP="00822BC1">
            <w:pPr>
              <w:rPr>
                <w:rFonts w:ascii="Times New Roman" w:hAnsi="Times New Roman" w:cs="Times New Roman"/>
                <w:b/>
                <w:sz w:val="24"/>
                <w:szCs w:val="24"/>
              </w:rPr>
            </w:pPr>
            <w:r w:rsidRPr="00DF7564">
              <w:rPr>
                <w:rFonts w:ascii="Times New Roman" w:hAnsi="Times New Roman" w:cs="Times New Roman"/>
                <w:sz w:val="24"/>
                <w:szCs w:val="24"/>
              </w:rPr>
              <w:t>М.П.</w:t>
            </w:r>
          </w:p>
        </w:tc>
        <w:tc>
          <w:tcPr>
            <w:tcW w:w="5196" w:type="dxa"/>
          </w:tcPr>
          <w:p w:rsidR="00DF7564" w:rsidRPr="00DF7564" w:rsidRDefault="00DF7564" w:rsidP="00822BC1">
            <w:pPr>
              <w:rPr>
                <w:rFonts w:ascii="Times New Roman" w:hAnsi="Times New Roman" w:cs="Times New Roman"/>
                <w:sz w:val="24"/>
                <w:szCs w:val="24"/>
              </w:rPr>
            </w:pPr>
            <w:r w:rsidRPr="00DF7564">
              <w:rPr>
                <w:rFonts w:ascii="Times New Roman" w:hAnsi="Times New Roman" w:cs="Times New Roman"/>
                <w:sz w:val="24"/>
                <w:szCs w:val="24"/>
              </w:rPr>
              <w:t>М.П.</w:t>
            </w:r>
          </w:p>
        </w:tc>
      </w:tr>
    </w:tbl>
    <w:p w:rsidR="00DF7564" w:rsidRPr="00DF7564" w:rsidRDefault="00DF7564" w:rsidP="00DF7564">
      <w:pPr>
        <w:pStyle w:val="ConsNormal"/>
        <w:widowControl/>
        <w:ind w:left="6096" w:firstLine="0"/>
        <w:rPr>
          <w:rFonts w:ascii="Times New Roman" w:hAnsi="Times New Roman"/>
          <w:bCs/>
          <w:szCs w:val="24"/>
        </w:rPr>
      </w:pPr>
    </w:p>
    <w:p w:rsidR="00DF7564" w:rsidRPr="00DF7564" w:rsidRDefault="00DF7564" w:rsidP="00DF7564">
      <w:pPr>
        <w:pStyle w:val="ConsNormal"/>
        <w:widowControl/>
        <w:ind w:left="6096" w:firstLine="0"/>
        <w:rPr>
          <w:rFonts w:ascii="Times New Roman" w:hAnsi="Times New Roman"/>
          <w:bCs/>
          <w:szCs w:val="24"/>
        </w:rPr>
      </w:pPr>
      <w:r w:rsidRPr="00DF7564">
        <w:rPr>
          <w:rFonts w:ascii="Times New Roman" w:hAnsi="Times New Roman"/>
          <w:bCs/>
          <w:szCs w:val="24"/>
        </w:rPr>
        <w:br w:type="page"/>
      </w:r>
    </w:p>
    <w:p w:rsidR="00DF7564" w:rsidRPr="00B8157D" w:rsidRDefault="00DF7564" w:rsidP="00DF7564">
      <w:pPr>
        <w:pStyle w:val="ConsNormal"/>
        <w:widowControl/>
        <w:ind w:left="5760" w:firstLine="0"/>
        <w:rPr>
          <w:rFonts w:ascii="Times New Roman" w:hAnsi="Times New Roman"/>
          <w:bCs/>
          <w:sz w:val="26"/>
          <w:szCs w:val="26"/>
        </w:rPr>
      </w:pPr>
      <w:r w:rsidRPr="00B8157D">
        <w:rPr>
          <w:rFonts w:ascii="Times New Roman" w:hAnsi="Times New Roman"/>
          <w:bCs/>
          <w:sz w:val="26"/>
          <w:szCs w:val="26"/>
        </w:rPr>
        <w:lastRenderedPageBreak/>
        <w:t xml:space="preserve">Приложение № 1 </w:t>
      </w:r>
    </w:p>
    <w:p w:rsidR="00DF7564" w:rsidRPr="00B8157D" w:rsidRDefault="00DF7564" w:rsidP="00DF7564">
      <w:pPr>
        <w:pStyle w:val="ConsNormal"/>
        <w:widowControl/>
        <w:ind w:left="5760" w:firstLine="0"/>
        <w:rPr>
          <w:rFonts w:ascii="Times New Roman" w:hAnsi="Times New Roman"/>
          <w:bCs/>
          <w:sz w:val="26"/>
          <w:szCs w:val="26"/>
        </w:rPr>
      </w:pPr>
      <w:r w:rsidRPr="00B8157D">
        <w:rPr>
          <w:rFonts w:ascii="Times New Roman" w:hAnsi="Times New Roman"/>
          <w:bCs/>
          <w:sz w:val="26"/>
          <w:szCs w:val="26"/>
        </w:rPr>
        <w:t xml:space="preserve">к </w:t>
      </w:r>
      <w:r>
        <w:rPr>
          <w:rFonts w:ascii="Times New Roman" w:hAnsi="Times New Roman"/>
          <w:bCs/>
          <w:sz w:val="26"/>
          <w:szCs w:val="26"/>
        </w:rPr>
        <w:t>Договору</w:t>
      </w:r>
      <w:r w:rsidRPr="00B8157D">
        <w:rPr>
          <w:rFonts w:ascii="Times New Roman" w:hAnsi="Times New Roman"/>
          <w:bCs/>
          <w:sz w:val="26"/>
          <w:szCs w:val="26"/>
        </w:rPr>
        <w:t xml:space="preserve"> </w:t>
      </w:r>
    </w:p>
    <w:p w:rsidR="00DF7564" w:rsidRPr="00B8157D" w:rsidRDefault="00DF7564" w:rsidP="00DF7564">
      <w:pPr>
        <w:pStyle w:val="ConsNormal"/>
        <w:widowControl/>
        <w:ind w:left="5760" w:firstLine="0"/>
        <w:rPr>
          <w:rFonts w:ascii="Times New Roman" w:hAnsi="Times New Roman"/>
          <w:bCs/>
          <w:sz w:val="26"/>
          <w:szCs w:val="26"/>
        </w:rPr>
      </w:pPr>
      <w:r w:rsidRPr="00B8157D">
        <w:rPr>
          <w:rFonts w:ascii="Times New Roman" w:hAnsi="Times New Roman"/>
          <w:bCs/>
          <w:sz w:val="26"/>
          <w:szCs w:val="26"/>
        </w:rPr>
        <w:t xml:space="preserve">№  </w:t>
      </w:r>
      <w:r>
        <w:rPr>
          <w:rFonts w:ascii="Times New Roman" w:hAnsi="Times New Roman"/>
          <w:bCs/>
          <w:sz w:val="26"/>
          <w:szCs w:val="26"/>
        </w:rPr>
        <w:t xml:space="preserve">ХХ </w:t>
      </w:r>
      <w:r w:rsidRPr="00B8157D">
        <w:rPr>
          <w:rFonts w:ascii="Times New Roman" w:hAnsi="Times New Roman"/>
          <w:bCs/>
          <w:sz w:val="26"/>
          <w:szCs w:val="26"/>
        </w:rPr>
        <w:t xml:space="preserve"> от «</w:t>
      </w:r>
      <w:r>
        <w:rPr>
          <w:rFonts w:ascii="Times New Roman" w:hAnsi="Times New Roman"/>
          <w:bCs/>
          <w:sz w:val="26"/>
          <w:szCs w:val="26"/>
        </w:rPr>
        <w:t>ХХ</w:t>
      </w:r>
      <w:r w:rsidRPr="00B8157D">
        <w:rPr>
          <w:rFonts w:ascii="Times New Roman" w:hAnsi="Times New Roman"/>
          <w:bCs/>
          <w:sz w:val="26"/>
          <w:szCs w:val="26"/>
        </w:rPr>
        <w:t xml:space="preserve">» </w:t>
      </w:r>
      <w:r>
        <w:rPr>
          <w:rFonts w:ascii="Times New Roman" w:hAnsi="Times New Roman"/>
          <w:bCs/>
          <w:sz w:val="26"/>
          <w:szCs w:val="26"/>
        </w:rPr>
        <w:t>___</w:t>
      </w:r>
      <w:r w:rsidRPr="00B8157D">
        <w:rPr>
          <w:rFonts w:ascii="Times New Roman" w:hAnsi="Times New Roman"/>
          <w:bCs/>
          <w:sz w:val="26"/>
          <w:szCs w:val="26"/>
        </w:rPr>
        <w:t xml:space="preserve"> </w:t>
      </w:r>
      <w:r>
        <w:rPr>
          <w:rFonts w:ascii="Times New Roman" w:hAnsi="Times New Roman"/>
          <w:bCs/>
          <w:sz w:val="26"/>
          <w:szCs w:val="26"/>
        </w:rPr>
        <w:t>20</w:t>
      </w:r>
      <w:r>
        <w:rPr>
          <w:rFonts w:ascii="Times New Roman" w:hAnsi="Times New Roman"/>
          <w:bCs/>
          <w:sz w:val="26"/>
          <w:szCs w:val="26"/>
          <w:lang w:val="en-US"/>
        </w:rPr>
        <w:t>1</w:t>
      </w:r>
      <w:r>
        <w:rPr>
          <w:rFonts w:ascii="Times New Roman" w:hAnsi="Times New Roman"/>
          <w:bCs/>
          <w:sz w:val="26"/>
          <w:szCs w:val="26"/>
        </w:rPr>
        <w:t xml:space="preserve">6 </w:t>
      </w:r>
      <w:r w:rsidRPr="00B8157D">
        <w:rPr>
          <w:rFonts w:ascii="Times New Roman" w:hAnsi="Times New Roman"/>
          <w:bCs/>
          <w:sz w:val="26"/>
          <w:szCs w:val="26"/>
        </w:rPr>
        <w:t>г.</w:t>
      </w:r>
    </w:p>
    <w:p w:rsidR="00DF7564" w:rsidRPr="00B8157D" w:rsidRDefault="00DF7564" w:rsidP="00DF7564">
      <w:pPr>
        <w:pStyle w:val="ConsNormal"/>
        <w:widowControl/>
        <w:ind w:left="5760" w:firstLine="336"/>
        <w:jc w:val="center"/>
        <w:rPr>
          <w:rFonts w:ascii="Times New Roman" w:hAnsi="Times New Roman"/>
          <w:b/>
          <w:bCs/>
          <w:sz w:val="26"/>
          <w:szCs w:val="26"/>
        </w:rPr>
      </w:pPr>
      <w:r w:rsidRPr="00B8157D">
        <w:rPr>
          <w:rFonts w:ascii="Times New Roman" w:hAnsi="Times New Roman"/>
          <w:b/>
          <w:bCs/>
          <w:sz w:val="26"/>
          <w:szCs w:val="26"/>
        </w:rPr>
        <w:t xml:space="preserve"> </w:t>
      </w:r>
    </w:p>
    <w:p w:rsidR="00DF7564" w:rsidRPr="00B8157D" w:rsidRDefault="00DF7564" w:rsidP="00DF7564">
      <w:pPr>
        <w:pStyle w:val="31"/>
        <w:jc w:val="center"/>
        <w:rPr>
          <w:b/>
          <w:sz w:val="26"/>
          <w:szCs w:val="26"/>
        </w:rPr>
      </w:pPr>
      <w:r w:rsidRPr="00B8157D">
        <w:rPr>
          <w:b/>
          <w:sz w:val="26"/>
          <w:szCs w:val="26"/>
        </w:rPr>
        <w:t>СПЕЦИФИКАЦИЯ</w:t>
      </w:r>
    </w:p>
    <w:p w:rsidR="00DF7564" w:rsidRPr="00B8157D" w:rsidRDefault="00DF7564" w:rsidP="00DF7564">
      <w:pPr>
        <w:pStyle w:val="31"/>
        <w:jc w:val="center"/>
        <w:rPr>
          <w:b/>
          <w:sz w:val="26"/>
          <w:szCs w:val="26"/>
        </w:rPr>
      </w:pPr>
    </w:p>
    <w:p w:rsidR="00DF7564" w:rsidRPr="00B8157D" w:rsidRDefault="00DF7564" w:rsidP="00DF7564">
      <w:pPr>
        <w:rPr>
          <w:sz w:val="26"/>
          <w:szCs w:val="26"/>
        </w:rPr>
      </w:pPr>
      <w:r w:rsidRPr="00261F05">
        <w:rPr>
          <w:lang w:val="en-US"/>
        </w:rPr>
        <w:object w:dxaOrig="12101" w:dyaOrig="2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05pt;height:121.65pt" o:ole="" fillcolor="window">
            <v:imagedata r:id="rId6" o:title=""/>
          </v:shape>
          <o:OLEObject Type="Embed" ProgID="Excel.Sheet.8" ShapeID="_x0000_i1025" DrawAspect="Content" ObjectID="_1534339214" r:id="rId7"/>
        </w:object>
      </w:r>
    </w:p>
    <w:p w:rsidR="00DF7564" w:rsidRPr="00B8157D" w:rsidRDefault="00DF7564" w:rsidP="00DF7564">
      <w:pPr>
        <w:rPr>
          <w:sz w:val="26"/>
          <w:szCs w:val="26"/>
        </w:rPr>
      </w:pPr>
      <w:r w:rsidRPr="00B8157D">
        <w:rPr>
          <w:sz w:val="26"/>
          <w:szCs w:val="26"/>
        </w:rPr>
        <w:t>Согласовано:</w:t>
      </w:r>
    </w:p>
    <w:tbl>
      <w:tblPr>
        <w:tblW w:w="10080" w:type="dxa"/>
        <w:tblInd w:w="-72" w:type="dxa"/>
        <w:tblLayout w:type="fixed"/>
        <w:tblLook w:val="0000"/>
      </w:tblPr>
      <w:tblGrid>
        <w:gridCol w:w="4860"/>
        <w:gridCol w:w="5220"/>
      </w:tblGrid>
      <w:tr w:rsidR="00DF7564" w:rsidRPr="00B8157D" w:rsidTr="00822BC1">
        <w:tblPrEx>
          <w:tblCellMar>
            <w:top w:w="0" w:type="dxa"/>
            <w:bottom w:w="0" w:type="dxa"/>
          </w:tblCellMar>
        </w:tblPrEx>
        <w:tc>
          <w:tcPr>
            <w:tcW w:w="4860" w:type="dxa"/>
          </w:tcPr>
          <w:p w:rsidR="00DF7564" w:rsidRPr="00B8157D" w:rsidRDefault="00DF7564" w:rsidP="00822BC1">
            <w:pPr>
              <w:shd w:val="clear" w:color="auto" w:fill="FFFFFF"/>
              <w:rPr>
                <w:bCs/>
                <w:sz w:val="26"/>
                <w:szCs w:val="26"/>
              </w:rPr>
            </w:pPr>
            <w:r w:rsidRPr="00B8157D">
              <w:rPr>
                <w:b/>
                <w:sz w:val="26"/>
                <w:szCs w:val="26"/>
              </w:rPr>
              <w:t>Заказчик:</w:t>
            </w:r>
            <w:r w:rsidRPr="00B8157D">
              <w:rPr>
                <w:bCs/>
                <w:sz w:val="26"/>
                <w:szCs w:val="26"/>
              </w:rPr>
              <w:t xml:space="preserve"> </w:t>
            </w:r>
          </w:p>
          <w:p w:rsidR="00DF7564" w:rsidRPr="00B8157D" w:rsidRDefault="00DF7564" w:rsidP="00822BC1">
            <w:pPr>
              <w:rPr>
                <w:sz w:val="26"/>
                <w:szCs w:val="26"/>
              </w:rPr>
            </w:pPr>
          </w:p>
        </w:tc>
        <w:tc>
          <w:tcPr>
            <w:tcW w:w="5220" w:type="dxa"/>
          </w:tcPr>
          <w:p w:rsidR="00DF7564" w:rsidRPr="00B8157D" w:rsidRDefault="00DF7564" w:rsidP="00822BC1">
            <w:pPr>
              <w:rPr>
                <w:b/>
                <w:sz w:val="26"/>
                <w:szCs w:val="26"/>
              </w:rPr>
            </w:pPr>
            <w:r w:rsidRPr="00B8157D">
              <w:rPr>
                <w:b/>
                <w:sz w:val="26"/>
                <w:szCs w:val="26"/>
              </w:rPr>
              <w:t>Поставщик:</w:t>
            </w:r>
          </w:p>
          <w:p w:rsidR="00DF7564" w:rsidRDefault="00DF7564" w:rsidP="00822BC1">
            <w:pPr>
              <w:rPr>
                <w:sz w:val="26"/>
                <w:szCs w:val="26"/>
              </w:rPr>
            </w:pPr>
          </w:p>
          <w:p w:rsidR="00DF7564" w:rsidRPr="00B8157D" w:rsidRDefault="00DF7564" w:rsidP="00822BC1">
            <w:pPr>
              <w:rPr>
                <w:sz w:val="26"/>
                <w:szCs w:val="26"/>
              </w:rPr>
            </w:pPr>
          </w:p>
          <w:p w:rsidR="00DF7564" w:rsidRPr="00B8157D" w:rsidRDefault="00DF7564" w:rsidP="00822BC1">
            <w:pPr>
              <w:rPr>
                <w:sz w:val="26"/>
                <w:szCs w:val="26"/>
              </w:rPr>
            </w:pPr>
          </w:p>
        </w:tc>
      </w:tr>
      <w:tr w:rsidR="00DF7564" w:rsidRPr="00B8157D" w:rsidTr="00822BC1">
        <w:tblPrEx>
          <w:tblCellMar>
            <w:top w:w="0" w:type="dxa"/>
            <w:bottom w:w="0" w:type="dxa"/>
          </w:tblCellMar>
        </w:tblPrEx>
        <w:tc>
          <w:tcPr>
            <w:tcW w:w="4860" w:type="dxa"/>
          </w:tcPr>
          <w:p w:rsidR="00DF7564" w:rsidRPr="00B8157D" w:rsidRDefault="00DF7564" w:rsidP="00822BC1">
            <w:pPr>
              <w:shd w:val="clear" w:color="auto" w:fill="FFFFFF"/>
              <w:rPr>
                <w:b/>
                <w:sz w:val="26"/>
                <w:szCs w:val="26"/>
              </w:rPr>
            </w:pPr>
            <w:r w:rsidRPr="00B8157D">
              <w:rPr>
                <w:b/>
                <w:sz w:val="26"/>
                <w:szCs w:val="26"/>
              </w:rPr>
              <w:t xml:space="preserve">_______________( </w:t>
            </w:r>
            <w:r>
              <w:rPr>
                <w:b/>
                <w:sz w:val="26"/>
                <w:szCs w:val="26"/>
              </w:rPr>
              <w:t>____________</w:t>
            </w:r>
            <w:r w:rsidRPr="00B8157D">
              <w:rPr>
                <w:b/>
                <w:sz w:val="26"/>
                <w:szCs w:val="26"/>
              </w:rPr>
              <w:t>)</w:t>
            </w:r>
          </w:p>
          <w:p w:rsidR="00DF7564" w:rsidRPr="00B8157D" w:rsidRDefault="00DF7564" w:rsidP="00822BC1">
            <w:pPr>
              <w:shd w:val="clear" w:color="auto" w:fill="FFFFFF"/>
              <w:rPr>
                <w:b/>
                <w:sz w:val="26"/>
                <w:szCs w:val="26"/>
              </w:rPr>
            </w:pPr>
          </w:p>
        </w:tc>
        <w:tc>
          <w:tcPr>
            <w:tcW w:w="5220" w:type="dxa"/>
          </w:tcPr>
          <w:p w:rsidR="00DF7564" w:rsidRPr="00B8157D" w:rsidRDefault="00DF7564" w:rsidP="00822BC1">
            <w:pPr>
              <w:rPr>
                <w:b/>
                <w:sz w:val="26"/>
                <w:szCs w:val="26"/>
              </w:rPr>
            </w:pPr>
            <w:r>
              <w:rPr>
                <w:b/>
                <w:sz w:val="26"/>
                <w:szCs w:val="26"/>
              </w:rPr>
              <w:t>_______________(_________________)</w:t>
            </w:r>
          </w:p>
          <w:p w:rsidR="00DF7564" w:rsidRPr="00B8157D" w:rsidRDefault="00DF7564" w:rsidP="00822BC1">
            <w:pPr>
              <w:rPr>
                <w:b/>
                <w:sz w:val="26"/>
                <w:szCs w:val="26"/>
              </w:rPr>
            </w:pPr>
          </w:p>
        </w:tc>
      </w:tr>
      <w:tr w:rsidR="00DF7564" w:rsidRPr="00B8157D" w:rsidTr="00822BC1">
        <w:tblPrEx>
          <w:tblCellMar>
            <w:top w:w="0" w:type="dxa"/>
            <w:bottom w:w="0" w:type="dxa"/>
          </w:tblCellMar>
        </w:tblPrEx>
        <w:tc>
          <w:tcPr>
            <w:tcW w:w="4860" w:type="dxa"/>
          </w:tcPr>
          <w:p w:rsidR="00DF7564" w:rsidRPr="00B8157D" w:rsidRDefault="00DF7564" w:rsidP="00822BC1">
            <w:pPr>
              <w:shd w:val="clear" w:color="auto" w:fill="FFFFFF"/>
              <w:rPr>
                <w:b/>
                <w:sz w:val="26"/>
                <w:szCs w:val="26"/>
              </w:rPr>
            </w:pPr>
            <w:r w:rsidRPr="00B8157D">
              <w:rPr>
                <w:b/>
                <w:sz w:val="26"/>
                <w:szCs w:val="26"/>
              </w:rPr>
              <w:t>«</w:t>
            </w:r>
            <w:r>
              <w:rPr>
                <w:b/>
                <w:sz w:val="26"/>
                <w:szCs w:val="26"/>
              </w:rPr>
              <w:t xml:space="preserve">     </w:t>
            </w:r>
            <w:r w:rsidRPr="00B8157D">
              <w:rPr>
                <w:b/>
                <w:sz w:val="26"/>
                <w:szCs w:val="26"/>
              </w:rPr>
              <w:t>»</w:t>
            </w:r>
            <w:r>
              <w:rPr>
                <w:b/>
                <w:sz w:val="26"/>
                <w:szCs w:val="26"/>
              </w:rPr>
              <w:t xml:space="preserve">          20</w:t>
            </w:r>
            <w:r>
              <w:rPr>
                <w:b/>
                <w:sz w:val="26"/>
                <w:szCs w:val="26"/>
                <w:lang w:val="en-US"/>
              </w:rPr>
              <w:t>1</w:t>
            </w:r>
            <w:r>
              <w:rPr>
                <w:b/>
                <w:sz w:val="26"/>
                <w:szCs w:val="26"/>
              </w:rPr>
              <w:t xml:space="preserve">6 </w:t>
            </w:r>
            <w:r w:rsidRPr="00B8157D">
              <w:rPr>
                <w:b/>
                <w:sz w:val="26"/>
                <w:szCs w:val="26"/>
              </w:rPr>
              <w:t xml:space="preserve">г. </w:t>
            </w:r>
          </w:p>
        </w:tc>
        <w:tc>
          <w:tcPr>
            <w:tcW w:w="5220" w:type="dxa"/>
          </w:tcPr>
          <w:p w:rsidR="00DF7564" w:rsidRPr="00B8157D" w:rsidRDefault="00DF7564" w:rsidP="00822BC1">
            <w:pPr>
              <w:rPr>
                <w:b/>
                <w:sz w:val="26"/>
                <w:szCs w:val="26"/>
              </w:rPr>
            </w:pPr>
            <w:r>
              <w:rPr>
                <w:b/>
                <w:sz w:val="26"/>
                <w:szCs w:val="26"/>
              </w:rPr>
              <w:t xml:space="preserve">«      </w:t>
            </w:r>
            <w:r w:rsidRPr="00B8157D">
              <w:rPr>
                <w:b/>
                <w:sz w:val="26"/>
                <w:szCs w:val="26"/>
              </w:rPr>
              <w:t>»</w:t>
            </w:r>
            <w:r>
              <w:rPr>
                <w:b/>
                <w:sz w:val="26"/>
                <w:szCs w:val="26"/>
              </w:rPr>
              <w:t xml:space="preserve">           </w:t>
            </w:r>
            <w:r w:rsidRPr="00B8157D">
              <w:rPr>
                <w:b/>
                <w:sz w:val="26"/>
                <w:szCs w:val="26"/>
              </w:rPr>
              <w:t xml:space="preserve"> 20</w:t>
            </w:r>
            <w:r>
              <w:rPr>
                <w:b/>
                <w:sz w:val="26"/>
                <w:szCs w:val="26"/>
                <w:lang w:val="en-US"/>
              </w:rPr>
              <w:t>1</w:t>
            </w:r>
            <w:r>
              <w:rPr>
                <w:b/>
                <w:sz w:val="26"/>
                <w:szCs w:val="26"/>
              </w:rPr>
              <w:t xml:space="preserve">6 </w:t>
            </w:r>
            <w:r w:rsidRPr="00B8157D">
              <w:rPr>
                <w:b/>
                <w:sz w:val="26"/>
                <w:szCs w:val="26"/>
              </w:rPr>
              <w:t>г.</w:t>
            </w:r>
          </w:p>
        </w:tc>
      </w:tr>
      <w:tr w:rsidR="00DF7564" w:rsidRPr="00B8157D" w:rsidTr="00822BC1">
        <w:tblPrEx>
          <w:tblCellMar>
            <w:top w:w="0" w:type="dxa"/>
            <w:bottom w:w="0" w:type="dxa"/>
          </w:tblCellMar>
        </w:tblPrEx>
        <w:tc>
          <w:tcPr>
            <w:tcW w:w="4860" w:type="dxa"/>
          </w:tcPr>
          <w:p w:rsidR="00DF7564" w:rsidRPr="00B8157D" w:rsidRDefault="00DF7564" w:rsidP="00822BC1">
            <w:pPr>
              <w:shd w:val="clear" w:color="auto" w:fill="FFFFFF"/>
              <w:rPr>
                <w:b/>
                <w:sz w:val="26"/>
                <w:szCs w:val="26"/>
              </w:rPr>
            </w:pPr>
            <w:r w:rsidRPr="00B8157D">
              <w:rPr>
                <w:b/>
                <w:sz w:val="26"/>
                <w:szCs w:val="26"/>
              </w:rPr>
              <w:t>М.П.</w:t>
            </w:r>
          </w:p>
        </w:tc>
        <w:tc>
          <w:tcPr>
            <w:tcW w:w="5220" w:type="dxa"/>
          </w:tcPr>
          <w:p w:rsidR="00DF7564" w:rsidRPr="00B8157D" w:rsidRDefault="00DF7564" w:rsidP="00822BC1">
            <w:pPr>
              <w:rPr>
                <w:b/>
                <w:sz w:val="26"/>
                <w:szCs w:val="26"/>
              </w:rPr>
            </w:pPr>
            <w:r w:rsidRPr="00B8157D">
              <w:rPr>
                <w:b/>
                <w:sz w:val="26"/>
                <w:szCs w:val="26"/>
              </w:rPr>
              <w:t>М.П.</w:t>
            </w:r>
          </w:p>
        </w:tc>
      </w:tr>
    </w:tbl>
    <w:p w:rsidR="00DF7564" w:rsidRDefault="00DF7564" w:rsidP="00DF7564">
      <w:pPr>
        <w:rPr>
          <w:sz w:val="26"/>
          <w:szCs w:val="26"/>
        </w:rPr>
      </w:pPr>
    </w:p>
    <w:p w:rsidR="00DF7564" w:rsidRDefault="00DF7564"/>
    <w:p w:rsidR="00DF7564" w:rsidRDefault="00DF7564"/>
    <w:p w:rsidR="00DF7564" w:rsidRDefault="00DF7564"/>
    <w:p w:rsidR="00DF7564" w:rsidRDefault="00DF7564"/>
    <w:sectPr w:rsidR="00DF7564" w:rsidSect="00DF756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336B0F"/>
    <w:rsid w:val="00336B0F"/>
    <w:rsid w:val="00650253"/>
    <w:rsid w:val="009E6170"/>
    <w:rsid w:val="00A23250"/>
    <w:rsid w:val="00BD5BF6"/>
    <w:rsid w:val="00DF7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253"/>
  </w:style>
  <w:style w:type="paragraph" w:styleId="1">
    <w:name w:val="heading 1"/>
    <w:basedOn w:val="a"/>
    <w:next w:val="a"/>
    <w:link w:val="10"/>
    <w:qFormat/>
    <w:rsid w:val="00DF7564"/>
    <w:pPr>
      <w:keepNext/>
      <w:numPr>
        <w:numId w:val="1"/>
      </w:numPr>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DF7564"/>
    <w:pPr>
      <w:keepNext/>
      <w:numPr>
        <w:ilvl w:val="1"/>
        <w:numId w:val="1"/>
      </w:numPr>
      <w:suppressAutoHyphens/>
      <w:spacing w:before="240" w:after="12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qFormat/>
    <w:rsid w:val="00DF7564"/>
    <w:pPr>
      <w:keepNext/>
      <w:numPr>
        <w:ilvl w:val="2"/>
        <w:numId w:val="1"/>
      </w:numPr>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F7564"/>
    <w:pPr>
      <w:keepNext/>
      <w:numPr>
        <w:ilvl w:val="3"/>
        <w:numId w:val="1"/>
      </w:numPr>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DF7564"/>
    <w:pPr>
      <w:keepNext/>
      <w:numPr>
        <w:ilvl w:val="4"/>
        <w:numId w:val="1"/>
      </w:numPr>
      <w:spacing w:after="0" w:line="240" w:lineRule="auto"/>
      <w:jc w:val="center"/>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DF7564"/>
    <w:pPr>
      <w:keepNext/>
      <w:numPr>
        <w:ilvl w:val="5"/>
        <w:numId w:val="1"/>
      </w:numPr>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DF7564"/>
    <w:pPr>
      <w:keepNext/>
      <w:numPr>
        <w:ilvl w:val="6"/>
        <w:numId w:val="1"/>
      </w:numPr>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DF7564"/>
    <w:pPr>
      <w:keepNext/>
      <w:numPr>
        <w:ilvl w:val="7"/>
        <w:numId w:val="1"/>
      </w:numPr>
      <w:spacing w:after="0" w:line="240" w:lineRule="auto"/>
      <w:jc w:val="center"/>
      <w:outlineLvl w:val="7"/>
    </w:pPr>
    <w:rPr>
      <w:rFonts w:ascii="Times New Roman" w:eastAsia="Times New Roman" w:hAnsi="Times New Roman" w:cs="Times New Roman"/>
      <w:b/>
      <w:sz w:val="24"/>
      <w:szCs w:val="20"/>
      <w:lang w:eastAsia="ru-RU"/>
    </w:rPr>
  </w:style>
  <w:style w:type="paragraph" w:styleId="9">
    <w:name w:val="heading 9"/>
    <w:basedOn w:val="a"/>
    <w:next w:val="a"/>
    <w:link w:val="90"/>
    <w:qFormat/>
    <w:rsid w:val="00DF7564"/>
    <w:pPr>
      <w:keepNext/>
      <w:numPr>
        <w:ilvl w:val="8"/>
        <w:numId w:val="1"/>
      </w:numPr>
      <w:spacing w:after="0" w:line="240" w:lineRule="auto"/>
      <w:jc w:val="center"/>
      <w:outlineLvl w:val="8"/>
    </w:pPr>
    <w:rPr>
      <w:rFonts w:ascii="Times New Roman" w:eastAsia="Times New Roman" w:hAnsi="Times New Roman" w:cs="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56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F7564"/>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DF756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F756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F7564"/>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DF7564"/>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F7564"/>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DF7564"/>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DF7564"/>
    <w:rPr>
      <w:rFonts w:ascii="Times New Roman" w:eastAsia="Times New Roman" w:hAnsi="Times New Roman" w:cs="Times New Roman"/>
      <w:b/>
      <w:sz w:val="20"/>
      <w:szCs w:val="24"/>
      <w:lang w:eastAsia="ru-RU"/>
    </w:rPr>
  </w:style>
  <w:style w:type="paragraph" w:styleId="a3">
    <w:name w:val="Body Text"/>
    <w:basedOn w:val="a"/>
    <w:link w:val="a4"/>
    <w:rsid w:val="00DF7564"/>
    <w:pPr>
      <w:keepNext/>
      <w:suppressAutoHyphens/>
      <w:spacing w:after="0" w:line="240" w:lineRule="auto"/>
      <w:outlineLvl w:val="0"/>
    </w:pPr>
    <w:rPr>
      <w:rFonts w:ascii="Times New Roman" w:eastAsia="Times New Roman" w:hAnsi="Times New Roman" w:cs="Times New Roman"/>
      <w:b/>
      <w:sz w:val="32"/>
      <w:szCs w:val="20"/>
      <w:lang w:eastAsia="ru-RU"/>
    </w:rPr>
  </w:style>
  <w:style w:type="character" w:customStyle="1" w:styleId="a4">
    <w:name w:val="Основной текст Знак"/>
    <w:basedOn w:val="a0"/>
    <w:link w:val="a3"/>
    <w:rsid w:val="00DF7564"/>
    <w:rPr>
      <w:rFonts w:ascii="Times New Roman" w:eastAsia="Times New Roman" w:hAnsi="Times New Roman" w:cs="Times New Roman"/>
      <w:b/>
      <w:sz w:val="32"/>
      <w:szCs w:val="20"/>
      <w:lang w:eastAsia="ru-RU"/>
    </w:rPr>
  </w:style>
  <w:style w:type="paragraph" w:styleId="a5">
    <w:name w:val="Body Text Indent"/>
    <w:basedOn w:val="a"/>
    <w:link w:val="a6"/>
    <w:rsid w:val="00DF7564"/>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DF7564"/>
    <w:rPr>
      <w:rFonts w:ascii="Times New Roman" w:eastAsia="Times New Roman" w:hAnsi="Times New Roman" w:cs="Times New Roman"/>
      <w:sz w:val="28"/>
      <w:szCs w:val="20"/>
      <w:lang w:eastAsia="ru-RU"/>
    </w:rPr>
  </w:style>
  <w:style w:type="paragraph" w:styleId="31">
    <w:name w:val="Body Text Indent 3"/>
    <w:basedOn w:val="a"/>
    <w:link w:val="32"/>
    <w:rsid w:val="00DF7564"/>
    <w:pPr>
      <w:spacing w:after="0" w:line="240" w:lineRule="auto"/>
      <w:ind w:left="426"/>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F7564"/>
    <w:rPr>
      <w:rFonts w:ascii="Times New Roman" w:eastAsia="Times New Roman" w:hAnsi="Times New Roman" w:cs="Times New Roman"/>
      <w:sz w:val="24"/>
      <w:szCs w:val="24"/>
      <w:lang w:eastAsia="ru-RU"/>
    </w:rPr>
  </w:style>
  <w:style w:type="paragraph" w:styleId="33">
    <w:name w:val="Body Text 3"/>
    <w:basedOn w:val="a"/>
    <w:link w:val="34"/>
    <w:rsid w:val="00DF7564"/>
    <w:pPr>
      <w:spacing w:after="0" w:line="240" w:lineRule="auto"/>
      <w:jc w:val="both"/>
    </w:pPr>
    <w:rPr>
      <w:rFonts w:ascii="Times New Roman" w:eastAsia="Times New Roman" w:hAnsi="Times New Roman" w:cs="Times New Roman"/>
      <w:sz w:val="20"/>
      <w:szCs w:val="24"/>
      <w:lang w:eastAsia="ru-RU"/>
    </w:rPr>
  </w:style>
  <w:style w:type="character" w:customStyle="1" w:styleId="34">
    <w:name w:val="Основной текст 3 Знак"/>
    <w:basedOn w:val="a0"/>
    <w:link w:val="33"/>
    <w:rsid w:val="00DF7564"/>
    <w:rPr>
      <w:rFonts w:ascii="Times New Roman" w:eastAsia="Times New Roman" w:hAnsi="Times New Roman" w:cs="Times New Roman"/>
      <w:sz w:val="20"/>
      <w:szCs w:val="24"/>
      <w:lang w:eastAsia="ru-RU"/>
    </w:rPr>
  </w:style>
  <w:style w:type="paragraph" w:customStyle="1" w:styleId="ConsNormal">
    <w:name w:val="ConsNormal"/>
    <w:rsid w:val="00DF7564"/>
    <w:pPr>
      <w:widowControl w:val="0"/>
      <w:spacing w:after="0" w:line="240" w:lineRule="auto"/>
      <w:ind w:firstLine="720"/>
    </w:pPr>
    <w:rPr>
      <w:rFonts w:ascii="Courier New" w:eastAsia="Times New Roman" w:hAnsi="Courier New" w:cs="Times New Roman"/>
      <w:snapToGrid w:val="0"/>
      <w:sz w:val="24"/>
      <w:szCs w:val="20"/>
      <w:lang w:eastAsia="ru-RU"/>
    </w:rPr>
  </w:style>
  <w:style w:type="character" w:styleId="a7">
    <w:name w:val="Hyperlink"/>
    <w:uiPriority w:val="99"/>
    <w:unhideWhenUsed/>
    <w:rsid w:val="00DF7564"/>
    <w:rPr>
      <w:color w:val="0000FF"/>
      <w:u w:val="single"/>
    </w:rPr>
  </w:style>
  <w:style w:type="character" w:customStyle="1" w:styleId="header-user-name">
    <w:name w:val="header-user-name"/>
    <w:rsid w:val="00DF7564"/>
  </w:style>
  <w:style w:type="paragraph" w:styleId="a8">
    <w:name w:val="No Spacing"/>
    <w:uiPriority w:val="1"/>
    <w:qFormat/>
    <w:rsid w:val="00DF756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F7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Title"/>
    <w:basedOn w:val="a"/>
    <w:next w:val="a"/>
    <w:link w:val="aa"/>
    <w:uiPriority w:val="10"/>
    <w:qFormat/>
    <w:rsid w:val="00DF7564"/>
    <w:pPr>
      <w:spacing w:before="240" w:after="60"/>
      <w:jc w:val="center"/>
      <w:outlineLvl w:val="0"/>
    </w:pPr>
    <w:rPr>
      <w:rFonts w:ascii="Cambria" w:eastAsia="Times New Roman" w:hAnsi="Cambria" w:cs="Times New Roman"/>
      <w:b/>
      <w:bCs/>
      <w:kern w:val="28"/>
      <w:sz w:val="32"/>
      <w:szCs w:val="32"/>
    </w:rPr>
  </w:style>
  <w:style w:type="character" w:customStyle="1" w:styleId="aa">
    <w:name w:val="Название Знак"/>
    <w:basedOn w:val="a0"/>
    <w:link w:val="a9"/>
    <w:uiPriority w:val="10"/>
    <w:rsid w:val="00DF756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9226903">
      <w:bodyDiv w:val="1"/>
      <w:marLeft w:val="0"/>
      <w:marRight w:val="0"/>
      <w:marTop w:val="0"/>
      <w:marBottom w:val="0"/>
      <w:divBdr>
        <w:top w:val="none" w:sz="0" w:space="0" w:color="auto"/>
        <w:left w:val="none" w:sz="0" w:space="0" w:color="auto"/>
        <w:bottom w:val="none" w:sz="0" w:space="0" w:color="auto"/>
        <w:right w:val="none" w:sz="0" w:space="0" w:color="auto"/>
      </w:divBdr>
      <w:divsChild>
        <w:div w:id="1199126323">
          <w:marLeft w:val="0"/>
          <w:marRight w:val="0"/>
          <w:marTop w:val="0"/>
          <w:marBottom w:val="0"/>
          <w:divBdr>
            <w:top w:val="none" w:sz="0" w:space="0" w:color="auto"/>
            <w:left w:val="none" w:sz="0" w:space="0" w:color="auto"/>
            <w:bottom w:val="none" w:sz="0" w:space="0" w:color="auto"/>
            <w:right w:val="none" w:sz="0" w:space="0" w:color="auto"/>
          </w:divBdr>
          <w:divsChild>
            <w:div w:id="1620795480">
              <w:marLeft w:val="0"/>
              <w:marRight w:val="0"/>
              <w:marTop w:val="0"/>
              <w:marBottom w:val="0"/>
              <w:divBdr>
                <w:top w:val="none" w:sz="0" w:space="0" w:color="auto"/>
                <w:left w:val="none" w:sz="0" w:space="0" w:color="auto"/>
                <w:bottom w:val="none" w:sz="0" w:space="0" w:color="auto"/>
                <w:right w:val="none" w:sz="0" w:space="0" w:color="auto"/>
              </w:divBdr>
              <w:divsChild>
                <w:div w:id="1588151650">
                  <w:marLeft w:val="0"/>
                  <w:marRight w:val="0"/>
                  <w:marTop w:val="0"/>
                  <w:marBottom w:val="0"/>
                  <w:divBdr>
                    <w:top w:val="none" w:sz="0" w:space="0" w:color="auto"/>
                    <w:left w:val="none" w:sz="0" w:space="0" w:color="auto"/>
                    <w:bottom w:val="none" w:sz="0" w:space="0" w:color="auto"/>
                    <w:right w:val="none" w:sz="0" w:space="0" w:color="auto"/>
                  </w:divBdr>
                  <w:divsChild>
                    <w:div w:id="12434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_____Microsoft_Office_Excel_97-2003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zpkzakupki@yandex.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5294</Words>
  <Characters>30178</Characters>
  <Application>Microsoft Office Word</Application>
  <DocSecurity>0</DocSecurity>
  <Lines>251</Lines>
  <Paragraphs>70</Paragraphs>
  <ScaleCrop>false</ScaleCrop>
  <Company>CPKmedrabotnikov</Company>
  <LinksUpToDate>false</LinksUpToDate>
  <CharactersWithSpaces>35402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FIN14</dc:creator>
  <cp:keywords/>
  <dc:description/>
  <cp:lastModifiedBy>fin17</cp:lastModifiedBy>
  <cp:revision>4</cp:revision>
  <dcterms:created xsi:type="dcterms:W3CDTF">2016-09-02T10:30:00Z</dcterms:created>
  <dcterms:modified xsi:type="dcterms:W3CDTF">2016-09-02T10:34:00Z</dcterms:modified>
</cp:coreProperties>
</file>