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11" w:rsidRDefault="00B76FA5">
      <w:pPr>
        <w:pStyle w:val="1"/>
        <w:shd w:val="clear" w:color="auto" w:fill="auto"/>
        <w:spacing w:after="202"/>
        <w:ind w:left="900" w:right="1340"/>
      </w:pPr>
      <w:r>
        <w:t>Территориальный орган Федеральной службы государственной</w:t>
      </w:r>
      <w:r>
        <w:t xml:space="preserve"> статистики по Республике Башкортостан. Дополнительный ресурс. - Разделы - Юридические лица</w:t>
      </w:r>
    </w:p>
    <w:p w:rsidR="00845611" w:rsidRDefault="00B76FA5">
      <w:pPr>
        <w:pStyle w:val="20"/>
        <w:shd w:val="clear" w:color="auto" w:fill="auto"/>
        <w:spacing w:before="0" w:after="289"/>
        <w:ind w:left="100"/>
      </w:pPr>
      <w:r>
        <w:t>Территориальный орган Федеральной службы государственной статистики по Республике Башкортостан</w:t>
      </w:r>
    </w:p>
    <w:p w:rsidR="00845611" w:rsidRDefault="00B76FA5">
      <w:pPr>
        <w:pStyle w:val="11"/>
        <w:keepNext/>
        <w:keepLines/>
        <w:shd w:val="clear" w:color="auto" w:fill="auto"/>
        <w:spacing w:before="0" w:after="0" w:line="260" w:lineRule="exact"/>
        <w:ind w:left="100"/>
      </w:pPr>
      <w:bookmarkStart w:id="0" w:name="bookmark0"/>
      <w:r>
        <w:t>УВЕДОМЛЕНИЕ</w:t>
      </w:r>
      <w:bookmarkEnd w:id="0"/>
    </w:p>
    <w:p w:rsidR="00845611" w:rsidRDefault="00B76FA5">
      <w:pPr>
        <w:pStyle w:val="1"/>
        <w:shd w:val="clear" w:color="auto" w:fill="auto"/>
        <w:spacing w:after="0"/>
        <w:ind w:left="900" w:right="980" w:firstLine="460"/>
        <w:jc w:val="both"/>
      </w:pPr>
      <w:proofErr w:type="gramStart"/>
      <w:r>
        <w:t>В соответствии с Федеральным законом от 29.112007 № 282-ФЗ «Об официальном статистическом учете и системе государственной статистики в Российской Федерации» и Положением о Федеральной службе государственной статистики, утвержденным постановлением Правитель</w:t>
      </w:r>
      <w:r>
        <w:t>ства Российской Федерации от 02.06.2008 г. № 420, органы государственной статистики осуществляют формирование официальной статистической информации о социальном, экономическом, демографическом и экологическом положении России, на основании статистических д</w:t>
      </w:r>
      <w:r>
        <w:t>анных, представляемых хозяйствующими субъектами в формах</w:t>
      </w:r>
      <w:proofErr w:type="gramEnd"/>
      <w:r>
        <w:t xml:space="preserve"> федерального статистического наблюдения.</w:t>
      </w:r>
    </w:p>
    <w:p w:rsidR="00845611" w:rsidRDefault="00B76FA5">
      <w:pPr>
        <w:pStyle w:val="1"/>
        <w:shd w:val="clear" w:color="auto" w:fill="auto"/>
        <w:spacing w:after="0"/>
        <w:ind w:left="900" w:right="980" w:firstLine="460"/>
        <w:jc w:val="both"/>
      </w:pPr>
      <w:r>
        <w:t>При заполнении форм федерального статистического наблюдения (статистической отчетности) Ваша организация обязана указывать в кодовой части код по Общероссийск</w:t>
      </w:r>
      <w:r>
        <w:t>ому классификатору предприятий и организаций (ОКПО).</w:t>
      </w:r>
    </w:p>
    <w:p w:rsidR="00845611" w:rsidRDefault="00B76FA5">
      <w:pPr>
        <w:pStyle w:val="1"/>
        <w:shd w:val="clear" w:color="auto" w:fill="auto"/>
        <w:ind w:left="900" w:right="980" w:firstLine="460"/>
        <w:jc w:val="both"/>
      </w:pPr>
      <w:r>
        <w:t>Для обработки статистической отчетности и формирования официальной сводной статистической информации используются коды из следующих общероссийских классификаторов технико-экономической и социальной инфор</w:t>
      </w:r>
      <w:r>
        <w:t>мации (ОК ТЭИ):</w:t>
      </w:r>
    </w:p>
    <w:p w:rsidR="00845611" w:rsidRDefault="00B76FA5">
      <w:pPr>
        <w:pStyle w:val="1"/>
        <w:numPr>
          <w:ilvl w:val="0"/>
          <w:numId w:val="1"/>
        </w:numPr>
        <w:shd w:val="clear" w:color="auto" w:fill="auto"/>
        <w:tabs>
          <w:tab w:val="left" w:pos="1570"/>
        </w:tabs>
        <w:spacing w:after="0"/>
        <w:ind w:left="1360" w:right="980"/>
      </w:pPr>
      <w:r>
        <w:t>Общероссийский классификатор объектов административно-территориального деления (ОКАТО);</w:t>
      </w:r>
    </w:p>
    <w:p w:rsidR="00845611" w:rsidRDefault="00B76FA5">
      <w:pPr>
        <w:pStyle w:val="1"/>
        <w:numPr>
          <w:ilvl w:val="0"/>
          <w:numId w:val="1"/>
        </w:numPr>
        <w:shd w:val="clear" w:color="auto" w:fill="auto"/>
        <w:tabs>
          <w:tab w:val="left" w:pos="1570"/>
        </w:tabs>
        <w:spacing w:after="0"/>
        <w:ind w:left="900" w:firstLine="460"/>
        <w:jc w:val="both"/>
      </w:pPr>
      <w:r>
        <w:t>Общероссийский классификатор территорий муниципальных образований (ОКТМО);</w:t>
      </w:r>
    </w:p>
    <w:p w:rsidR="00845611" w:rsidRDefault="00B76FA5">
      <w:pPr>
        <w:pStyle w:val="1"/>
        <w:numPr>
          <w:ilvl w:val="0"/>
          <w:numId w:val="1"/>
        </w:numPr>
        <w:shd w:val="clear" w:color="auto" w:fill="auto"/>
        <w:tabs>
          <w:tab w:val="left" w:pos="1570"/>
        </w:tabs>
        <w:spacing w:after="0" w:line="278" w:lineRule="exact"/>
        <w:ind w:left="1360" w:right="980"/>
      </w:pPr>
      <w:r>
        <w:t xml:space="preserve">Общероссийский классификатор органов государственной власти и управления </w:t>
      </w:r>
      <w:r>
        <w:t>(ОКОГУ);</w:t>
      </w:r>
    </w:p>
    <w:p w:rsidR="00845611" w:rsidRDefault="00B76FA5">
      <w:pPr>
        <w:pStyle w:val="1"/>
        <w:numPr>
          <w:ilvl w:val="0"/>
          <w:numId w:val="1"/>
        </w:numPr>
        <w:shd w:val="clear" w:color="auto" w:fill="auto"/>
        <w:tabs>
          <w:tab w:val="left" w:pos="1570"/>
        </w:tabs>
        <w:spacing w:after="0" w:line="278" w:lineRule="exact"/>
        <w:ind w:left="900" w:firstLine="460"/>
        <w:jc w:val="both"/>
      </w:pPr>
      <w:r>
        <w:t>Общероссийский классификатор форм собственности (ОКФС);</w:t>
      </w:r>
    </w:p>
    <w:p w:rsidR="00845611" w:rsidRDefault="00B76FA5">
      <w:pPr>
        <w:pStyle w:val="1"/>
        <w:numPr>
          <w:ilvl w:val="0"/>
          <w:numId w:val="1"/>
        </w:numPr>
        <w:shd w:val="clear" w:color="auto" w:fill="auto"/>
        <w:tabs>
          <w:tab w:val="left" w:pos="1570"/>
        </w:tabs>
        <w:spacing w:after="279" w:line="278" w:lineRule="exact"/>
        <w:ind w:left="900" w:firstLine="460"/>
        <w:jc w:val="both"/>
      </w:pPr>
      <w:r>
        <w:t>Общероссийский классификатор организационно-правовых форм (ОКОПФ);</w:t>
      </w:r>
    </w:p>
    <w:p w:rsidR="00845611" w:rsidRDefault="00B76FA5">
      <w:pPr>
        <w:pStyle w:val="1"/>
        <w:shd w:val="clear" w:color="auto" w:fill="auto"/>
        <w:spacing w:after="14" w:line="230" w:lineRule="exact"/>
        <w:ind w:left="100"/>
        <w:jc w:val="center"/>
      </w:pPr>
      <w:r>
        <w:t xml:space="preserve">Ниже перечислены коды, присвоенные организации при постановке на учет в </w:t>
      </w:r>
      <w:proofErr w:type="spellStart"/>
      <w:r>
        <w:t>Статрегистр</w:t>
      </w:r>
      <w:proofErr w:type="spellEnd"/>
      <w:r>
        <w:t>.</w:t>
      </w:r>
    </w:p>
    <w:p w:rsidR="00845611" w:rsidRDefault="00B76FA5">
      <w:pPr>
        <w:pStyle w:val="22"/>
        <w:framePr w:w="9331" w:wrap="notBeside" w:vAnchor="text" w:hAnchor="text" w:xAlign="center" w:y="1"/>
        <w:shd w:val="clear" w:color="auto" w:fill="auto"/>
        <w:spacing w:line="210" w:lineRule="exact"/>
      </w:pPr>
      <w:proofErr w:type="gramStart"/>
      <w:r>
        <w:rPr>
          <w:lang w:val="en-US"/>
        </w:rPr>
        <w:t>v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7013"/>
      </w:tblGrid>
      <w:tr w:rsidR="00845611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45" w:lineRule="exact"/>
              <w:jc w:val="both"/>
            </w:pPr>
            <w:r>
              <w:rPr>
                <w:rStyle w:val="Verdana10pt"/>
              </w:rPr>
              <w:t>«ГОСУДАРСТВЕННОЕ АВТОНОМНОЕ УЧРЕЖДЕНИ</w:t>
            </w:r>
            <w:r>
              <w:rPr>
                <w:rStyle w:val="Verdana10pt"/>
              </w:rPr>
              <w:t>Е ДОПОЛНИТЕЛЬНОГО ПРОФЕССИОНАЛЬНОГО ОБРАЗОВАНИЯ РЕСПУБЛИКИ БАШКОРТОСТАН "ЦЕНТР ПОВЫШЕНИЯ КВАЛИФИКАЦИИ"»</w:t>
            </w:r>
          </w:p>
        </w:tc>
      </w:tr>
      <w:tr w:rsidR="0084561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170" w:lineRule="exact"/>
              <w:ind w:left="100"/>
            </w:pPr>
            <w:r>
              <w:rPr>
                <w:rStyle w:val="Verdana85pt"/>
              </w:rPr>
              <w:t>ОКПО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1965700</w:t>
            </w:r>
          </w:p>
        </w:tc>
      </w:tr>
      <w:tr w:rsidR="0084561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170" w:lineRule="exact"/>
              <w:ind w:left="100"/>
            </w:pPr>
            <w:r>
              <w:rPr>
                <w:rStyle w:val="Verdana85pt"/>
              </w:rPr>
              <w:t>ИНН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276016992</w:t>
            </w:r>
          </w:p>
        </w:tc>
      </w:tr>
      <w:tr w:rsidR="0084561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170" w:lineRule="exact"/>
              <w:ind w:left="100"/>
            </w:pPr>
            <w:r>
              <w:rPr>
                <w:rStyle w:val="Verdana85pt"/>
              </w:rPr>
              <w:t>ОГРН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1020202862833</w:t>
            </w:r>
          </w:p>
        </w:tc>
      </w:tr>
      <w:tr w:rsidR="0084561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170" w:lineRule="exact"/>
              <w:ind w:left="100"/>
            </w:pPr>
            <w:r>
              <w:rPr>
                <w:rStyle w:val="Verdana85pt"/>
              </w:rPr>
              <w:t>ОКАТО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80401384000</w:t>
            </w:r>
          </w:p>
        </w:tc>
      </w:tr>
      <w:tr w:rsidR="0084561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170" w:lineRule="exact"/>
              <w:ind w:left="100"/>
            </w:pPr>
            <w:r>
              <w:rPr>
                <w:rStyle w:val="Verdana85pt"/>
              </w:rPr>
              <w:t>ОКТМО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80701000001</w:t>
            </w:r>
          </w:p>
        </w:tc>
      </w:tr>
      <w:tr w:rsidR="0084561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170" w:lineRule="exact"/>
              <w:ind w:left="100"/>
            </w:pPr>
            <w:r>
              <w:rPr>
                <w:rStyle w:val="Verdana85pt"/>
              </w:rPr>
              <w:t>ОКОГУ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2300229</w:t>
            </w:r>
          </w:p>
        </w:tc>
      </w:tr>
      <w:tr w:rsidR="0084561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170" w:lineRule="exact"/>
              <w:ind w:left="100"/>
            </w:pPr>
            <w:r>
              <w:rPr>
                <w:rStyle w:val="Verdana85pt"/>
              </w:rPr>
              <w:t>ОКФС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13</w:t>
            </w:r>
          </w:p>
        </w:tc>
      </w:tr>
      <w:tr w:rsidR="00845611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170" w:lineRule="exact"/>
              <w:ind w:left="100"/>
            </w:pPr>
            <w:r>
              <w:rPr>
                <w:rStyle w:val="Verdana85pt"/>
              </w:rPr>
              <w:t>ОКОПФ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611" w:rsidRDefault="00B76FA5">
            <w:pPr>
              <w:pStyle w:val="1"/>
              <w:framePr w:w="9331" w:wrap="notBeside" w:vAnchor="text" w:hAnchor="text" w:xAlign="center" w:y="1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20901</w:t>
            </w:r>
          </w:p>
        </w:tc>
      </w:tr>
    </w:tbl>
    <w:p w:rsidR="00845611" w:rsidRPr="00B76FA5" w:rsidRDefault="00845611">
      <w:pPr>
        <w:rPr>
          <w:sz w:val="2"/>
          <w:szCs w:val="2"/>
          <w:lang w:val="en-US"/>
        </w:rPr>
      </w:pPr>
    </w:p>
    <w:p w:rsidR="00845611" w:rsidRDefault="00B76FA5">
      <w:pPr>
        <w:pStyle w:val="30"/>
        <w:shd w:val="clear" w:color="auto" w:fill="auto"/>
        <w:tabs>
          <w:tab w:val="right" w:pos="10973"/>
          <w:tab w:val="right" w:pos="11467"/>
        </w:tabs>
        <w:spacing w:before="690" w:line="160" w:lineRule="exact"/>
      </w:pPr>
      <w:r>
        <w:t>Стр. 1из 1</w:t>
      </w:r>
      <w:r>
        <w:tab/>
        <w:t>26.06.2014</w:t>
      </w:r>
      <w:r>
        <w:tab/>
        <w:t>11:0В</w:t>
      </w:r>
    </w:p>
    <w:sectPr w:rsidR="00845611" w:rsidSect="00845611">
      <w:headerReference w:type="default" r:id="rId7"/>
      <w:footerReference w:type="default" r:id="rId8"/>
      <w:type w:val="continuous"/>
      <w:pgSz w:w="11909" w:h="16838"/>
      <w:pgMar w:top="946" w:right="43" w:bottom="509" w:left="2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A5" w:rsidRDefault="00B76FA5" w:rsidP="00845611">
      <w:r>
        <w:separator/>
      </w:r>
    </w:p>
  </w:endnote>
  <w:endnote w:type="continuationSeparator" w:id="0">
    <w:p w:rsidR="00B76FA5" w:rsidRDefault="00B76FA5" w:rsidP="00845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611" w:rsidRDefault="00845611">
    <w:pPr>
      <w:rPr>
        <w:sz w:val="2"/>
        <w:szCs w:val="2"/>
      </w:rPr>
    </w:pPr>
    <w:r w:rsidRPr="008456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.35pt;margin-top:831.2pt;width:1.2pt;height:4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5611" w:rsidRDefault="00B76FA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  <w:lang w:val="ru-RU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A5" w:rsidRDefault="00B76FA5"/>
  </w:footnote>
  <w:footnote w:type="continuationSeparator" w:id="0">
    <w:p w:rsidR="00B76FA5" w:rsidRDefault="00B76F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611" w:rsidRDefault="00845611">
    <w:pPr>
      <w:rPr>
        <w:sz w:val="2"/>
        <w:szCs w:val="2"/>
      </w:rPr>
    </w:pPr>
    <w:r w:rsidRPr="008456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.45pt;margin-top:6.1pt;width:568.55pt;height:9.6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5611" w:rsidRDefault="00B76FA5">
                <w:pPr>
                  <w:pStyle w:val="a6"/>
                  <w:shd w:val="clear" w:color="auto" w:fill="auto"/>
                  <w:tabs>
                    <w:tab w:val="right" w:pos="11371"/>
                  </w:tabs>
                  <w:spacing w:line="240" w:lineRule="auto"/>
                </w:pPr>
                <w:r>
                  <w:rPr>
                    <w:rStyle w:val="a7"/>
                    <w:b/>
                    <w:bCs/>
                    <w:lang w:val="ru-RU"/>
                  </w:rPr>
                  <w:t>Версия</w:t>
                </w:r>
                <w:r w:rsidRPr="00B76FA5">
                  <w:rPr>
                    <w:rStyle w:val="a7"/>
                    <w:b/>
                    <w:bCs/>
                  </w:rPr>
                  <w:t xml:space="preserve"> </w:t>
                </w:r>
                <w:r>
                  <w:rPr>
                    <w:rStyle w:val="a7"/>
                    <w:b/>
                    <w:bCs/>
                    <w:lang w:val="ru-RU"/>
                  </w:rPr>
                  <w:t>для</w:t>
                </w:r>
                <w:r w:rsidRPr="00B76FA5">
                  <w:rPr>
                    <w:rStyle w:val="a7"/>
                    <w:b/>
                    <w:bCs/>
                  </w:rPr>
                  <w:t xml:space="preserve"> </w:t>
                </w:r>
                <w:r>
                  <w:rPr>
                    <w:rStyle w:val="a7"/>
                    <w:b/>
                    <w:bCs/>
                    <w:lang w:val="ru-RU"/>
                  </w:rPr>
                  <w:t>печати</w:t>
                </w:r>
                <w:r w:rsidRPr="00B76FA5">
                  <w:rPr>
                    <w:rStyle w:val="a7"/>
                    <w:b/>
                    <w:bCs/>
                  </w:rPr>
                  <w:tab/>
                </w:r>
                <w:r>
                  <w:rPr>
                    <w:rStyle w:val="a7"/>
                    <w:b/>
                    <w:bCs/>
                  </w:rPr>
                  <w:t>http://www.bashs tat.ru/main/service/</w:t>
                </w:r>
                <w:proofErr w:type="spellStart"/>
                <w:r>
                  <w:rPr>
                    <w:rStyle w:val="a7"/>
                    <w:b/>
                    <w:bCs/>
                  </w:rPr>
                  <w:t>webpart</w:t>
                </w:r>
                <w:proofErr w:type="spellEnd"/>
                <w:r>
                  <w:rPr>
                    <w:rStyle w:val="a7"/>
                    <w:b/>
                    <w:bCs/>
                  </w:rPr>
                  <w:t>/</w:t>
                </w:r>
                <w:proofErr w:type="spellStart"/>
                <w:r>
                  <w:rPr>
                    <w:rStyle w:val="a7"/>
                    <w:b/>
                    <w:bCs/>
                  </w:rPr>
                  <w:t>CTaTperncTp</w:t>
                </w:r>
                <w:proofErr w:type="spellEnd"/>
                <w:r w:rsidRPr="00B76FA5">
                  <w:rPr>
                    <w:rStyle w:val="a7"/>
                    <w:b/>
                    <w:bCs/>
                  </w:rPr>
                  <w:t>/</w:t>
                </w:r>
                <w:proofErr w:type="spellStart"/>
                <w:r>
                  <w:rPr>
                    <w:rStyle w:val="a7"/>
                    <w:b/>
                    <w:bCs/>
                    <w:lang w:val="ru-RU"/>
                  </w:rPr>
                  <w:t>Юриди</w:t>
                </w:r>
                <w:proofErr w:type="spellEnd"/>
                <w:r w:rsidRPr="00B76FA5">
                  <w:rPr>
                    <w:rStyle w:val="a7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0342C"/>
    <w:multiLevelType w:val="multilevel"/>
    <w:tmpl w:val="196C89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45611"/>
    <w:rsid w:val="00845611"/>
    <w:rsid w:val="00B7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56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561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845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8456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a7">
    <w:name w:val="Колонтитул"/>
    <w:basedOn w:val="a5"/>
    <w:rsid w:val="00845611"/>
    <w:rPr>
      <w:color w:val="000000"/>
      <w:spacing w:val="0"/>
      <w:w w:val="100"/>
      <w:position w:val="0"/>
    </w:rPr>
  </w:style>
  <w:style w:type="character" w:customStyle="1" w:styleId="2">
    <w:name w:val="Основной текст (2)_"/>
    <w:basedOn w:val="a0"/>
    <w:link w:val="20"/>
    <w:rsid w:val="008456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8456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Подпись к таблице (2)_"/>
    <w:basedOn w:val="a0"/>
    <w:link w:val="22"/>
    <w:rsid w:val="0084561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_"/>
    <w:basedOn w:val="a0"/>
    <w:link w:val="a9"/>
    <w:rsid w:val="00845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Verdana10pt">
    <w:name w:val="Основной текст + Verdana;10 pt;Полужирный"/>
    <w:basedOn w:val="a4"/>
    <w:rsid w:val="00845611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Verdana85pt">
    <w:name w:val="Основной текст + Verdana;8;5 pt;Полужирный"/>
    <w:basedOn w:val="a4"/>
    <w:rsid w:val="00845611"/>
    <w:rPr>
      <w:rFonts w:ascii="Verdana" w:eastAsia="Verdana" w:hAnsi="Verdana" w:cs="Verdana"/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10pt">
    <w:name w:val="Основной текст + 10 pt;Полужирный"/>
    <w:basedOn w:val="a4"/>
    <w:rsid w:val="00845611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3">
    <w:name w:val="Основной текст (3)_"/>
    <w:basedOn w:val="a0"/>
    <w:link w:val="30"/>
    <w:rsid w:val="0084561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4"/>
    <w:rsid w:val="00845611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8456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customStyle="1" w:styleId="20">
    <w:name w:val="Основной текст (2)"/>
    <w:basedOn w:val="a"/>
    <w:link w:val="2"/>
    <w:rsid w:val="00845611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845611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Подпись к таблице (2)"/>
    <w:basedOn w:val="a"/>
    <w:link w:val="21"/>
    <w:rsid w:val="00845611"/>
    <w:pPr>
      <w:shd w:val="clear" w:color="auto" w:fill="FFFFFF"/>
      <w:spacing w:line="0" w:lineRule="atLeast"/>
    </w:pPr>
    <w:rPr>
      <w:rFonts w:ascii="Verdana" w:eastAsia="Verdana" w:hAnsi="Verdana" w:cs="Verdana"/>
      <w:sz w:val="21"/>
      <w:szCs w:val="21"/>
    </w:rPr>
  </w:style>
  <w:style w:type="paragraph" w:customStyle="1" w:styleId="a9">
    <w:name w:val="Подпись к таблице"/>
    <w:basedOn w:val="a"/>
    <w:link w:val="a8"/>
    <w:rsid w:val="00845611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5"/>
      <w:szCs w:val="15"/>
      <w:lang w:val="en-US"/>
    </w:rPr>
  </w:style>
  <w:style w:type="paragraph" w:customStyle="1" w:styleId="30">
    <w:name w:val="Основной текст (3)"/>
    <w:basedOn w:val="a"/>
    <w:link w:val="3"/>
    <w:rsid w:val="00845611"/>
    <w:pPr>
      <w:shd w:val="clear" w:color="auto" w:fill="FFFFFF"/>
      <w:spacing w:before="660" w:line="0" w:lineRule="atLeast"/>
      <w:jc w:val="both"/>
    </w:pPr>
    <w:rPr>
      <w:rFonts w:ascii="Century Gothic" w:eastAsia="Century Gothic" w:hAnsi="Century Gothic" w:cs="Century Gothic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1740</Characters>
  <Application>Microsoft Office Word</Application>
  <DocSecurity>0</DocSecurity>
  <Lines>14</Lines>
  <Paragraphs>4</Paragraphs>
  <ScaleCrop>false</ScaleCrop>
  <Company>medupk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FIN01</dc:creator>
  <cp:lastModifiedBy>FIN01</cp:lastModifiedBy>
  <cp:revision>1</cp:revision>
  <dcterms:created xsi:type="dcterms:W3CDTF">2014-10-21T08:41:00Z</dcterms:created>
  <dcterms:modified xsi:type="dcterms:W3CDTF">2014-10-21T08:45:00Z</dcterms:modified>
</cp:coreProperties>
</file>