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8C" w:rsidRDefault="00A01002" w:rsidP="009849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249904" cy="7003915"/>
            <wp:effectExtent l="19050" t="0" r="8396" b="0"/>
            <wp:docPr id="1" name="Рисунок 1" descr="C:\Documents and Settings\fin14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in14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00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B79" w:rsidRDefault="00A94B79" w:rsidP="009849CC"/>
    <w:tbl>
      <w:tblPr>
        <w:tblW w:w="14400" w:type="dxa"/>
        <w:tblInd w:w="108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F548C" w:rsidRPr="002F548C" w:rsidTr="002F548C">
        <w:trPr>
          <w:trHeight w:val="37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 Сведения о деятельности государственного учреждения Республики Башкортостан (подразделения)</w:t>
            </w:r>
          </w:p>
        </w:tc>
      </w:tr>
      <w:tr w:rsidR="002F548C" w:rsidRPr="002F548C" w:rsidTr="002F548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48C" w:rsidRPr="002F548C" w:rsidTr="002F548C">
        <w:trPr>
          <w:trHeight w:val="46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1.1. Цели деятельности государственного учреждения Республики Башкортостан (подразделения)</w:t>
            </w:r>
          </w:p>
        </w:tc>
      </w:tr>
      <w:tr w:rsidR="002F548C" w:rsidRPr="002F548C" w:rsidTr="002F548C">
        <w:trPr>
          <w:trHeight w:val="1350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Удовлетворение потребностей граждан, общества, государства в последипломном обучении, повышении квалификации, профессиональной переподготовке и стажировке в связи с требованиями к уровню квалификации и необходимостью освоения современных методов решения профессиональных задач.</w:t>
            </w:r>
          </w:p>
        </w:tc>
      </w:tr>
      <w:tr w:rsidR="002F548C" w:rsidRPr="002F548C" w:rsidTr="002F548C">
        <w:trPr>
          <w:trHeight w:val="64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1.2. Виды деятельности государственного учреждения Республики Башкортостан (подразделения)</w:t>
            </w:r>
          </w:p>
        </w:tc>
      </w:tr>
      <w:tr w:rsidR="002F548C" w:rsidRPr="002F548C" w:rsidTr="00332844">
        <w:trPr>
          <w:trHeight w:val="2371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Самостоятельно, на основе государственных образовательных стандартов, разрабатывает, принимает и реализует дополнительные профессиональные образовательные программы повышения квалификации, переподготовки, стажировки и другие виды дополнительного образования.</w:t>
            </w: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Учреждение, являясь межотраслевым Центром повышения квалификации и профессиональной переподготовки специалистов, обеспечивает последипломное обучение работников предприятий, организаций, учреждений, безработных граждан, незанятого населения, высвобождаемых работников, для получения новых знаний и практических навыков, необходимых в их профессиональной деятельности.</w:t>
            </w:r>
          </w:p>
        </w:tc>
      </w:tr>
      <w:tr w:rsidR="002F548C" w:rsidRPr="002F548C" w:rsidTr="002F548C">
        <w:trPr>
          <w:trHeight w:val="43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1.3. Перечень услуг (работ), осуществляемых на платной (частично платной) основе</w:t>
            </w:r>
          </w:p>
        </w:tc>
      </w:tr>
      <w:tr w:rsidR="002F548C" w:rsidRPr="002F548C" w:rsidTr="002F548C">
        <w:trPr>
          <w:trHeight w:val="76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1) на платной основе реализует программы дополнительного профессионального образования согласно перечню специальностей, указанного в приложении к лицензии на право осуществления образовательной деятельности;</w:t>
            </w:r>
          </w:p>
        </w:tc>
      </w:tr>
      <w:tr w:rsidR="002F548C" w:rsidRPr="002F548C" w:rsidTr="002F548C">
        <w:trPr>
          <w:trHeight w:val="810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оказывает платные дополнительные образовательные услуги юридическим и физическим лицам, в том числе дополнительные учебные занятия по курсам за пределами основной образовательной программы;</w:t>
            </w:r>
          </w:p>
        </w:tc>
      </w:tr>
      <w:tr w:rsidR="002F548C" w:rsidRPr="002F548C" w:rsidTr="002F548C">
        <w:trPr>
          <w:trHeight w:val="810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на платной основе проводит аттестацию специалистов по отдельным видам деятельности, в том числе технической безопасности, охраны труда, эксплуатации аппаратов работающих под давлением;</w:t>
            </w:r>
          </w:p>
        </w:tc>
      </w:tr>
      <w:tr w:rsidR="002F548C" w:rsidRPr="002F548C" w:rsidTr="002F548C">
        <w:trPr>
          <w:trHeight w:val="67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4) организовывает техническое обеспечение </w:t>
            </w:r>
            <w:proofErr w:type="gramStart"/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деятельности аттестационной комиссии Министерства здравоохранения Республики</w:t>
            </w:r>
            <w:proofErr w:type="gramEnd"/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Башкортостан;</w:t>
            </w:r>
          </w:p>
        </w:tc>
      </w:tr>
      <w:tr w:rsidR="002F548C" w:rsidRPr="002F548C" w:rsidTr="002F548C">
        <w:trPr>
          <w:trHeight w:val="34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5) на платной основе организовывает и проводит квалификационные экзамены на получение сертификата специалиста.</w:t>
            </w:r>
          </w:p>
        </w:tc>
      </w:tr>
      <w:tr w:rsidR="002F548C" w:rsidRPr="002F548C" w:rsidTr="002F548C">
        <w:trPr>
          <w:trHeight w:val="1140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6) изготовление, тиражирование и реализация учебно-методической литературы, учебных фильмов, слайдов, компьютерных программ, аудиовизуальных программ, электронных пособий и других учебно-методических материалов, способствующих повышению качества подготовки специалистов;</w:t>
            </w:r>
          </w:p>
        </w:tc>
      </w:tr>
      <w:tr w:rsidR="002F548C" w:rsidRPr="002F548C" w:rsidTr="002F548C">
        <w:trPr>
          <w:trHeight w:val="37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7) репетиторство;</w:t>
            </w:r>
          </w:p>
        </w:tc>
      </w:tr>
      <w:tr w:rsidR="002F548C" w:rsidRPr="002F548C" w:rsidTr="002F548C">
        <w:trPr>
          <w:trHeight w:val="720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8) разработку учебных программ, не предусмотренных государственными образовательными стандартами, учебно-программной документации, проведение экспертиз и рецензирования;</w:t>
            </w:r>
          </w:p>
        </w:tc>
      </w:tr>
      <w:tr w:rsidR="002F548C" w:rsidRPr="002F548C" w:rsidTr="002F548C">
        <w:trPr>
          <w:trHeight w:val="76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9) организация и проведение конференции, семинаров, симпозиумов, в том числе с участием иностранных юридических и физических лиц;</w:t>
            </w:r>
          </w:p>
        </w:tc>
      </w:tr>
      <w:tr w:rsidR="002F548C" w:rsidRPr="002F548C" w:rsidTr="002F548C">
        <w:trPr>
          <w:trHeight w:val="780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10) оказание услуг ксерокопирования, сканирования, ламинирования, брошюровки, переплета учебных, учебно-методических, информационно-аналитических и других материалов;</w:t>
            </w:r>
          </w:p>
        </w:tc>
      </w:tr>
      <w:tr w:rsidR="002F548C" w:rsidRPr="002F548C" w:rsidTr="002F548C">
        <w:trPr>
          <w:trHeight w:val="360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11) платные услуги библиотеки;</w:t>
            </w:r>
          </w:p>
        </w:tc>
      </w:tr>
      <w:tr w:rsidR="002F548C" w:rsidRPr="002F548C" w:rsidTr="002F548C">
        <w:trPr>
          <w:trHeight w:val="37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12) предоставление мест для временного проживания в общежитии.</w:t>
            </w:r>
          </w:p>
        </w:tc>
      </w:tr>
      <w:tr w:rsidR="002F548C" w:rsidRPr="002F548C" w:rsidTr="002F548C">
        <w:trPr>
          <w:trHeight w:val="37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13) спортивная и физкультурно-оздоровительная деятельность;</w:t>
            </w:r>
          </w:p>
        </w:tc>
      </w:tr>
      <w:tr w:rsidR="002F548C" w:rsidRPr="002F548C" w:rsidTr="002F548C">
        <w:trPr>
          <w:trHeight w:val="780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14) выполнение научно-исследовательских работ и оказание услуг по договорам, (контрактам) гражданам на проведение научно-исследовательских работ;</w:t>
            </w:r>
          </w:p>
        </w:tc>
      </w:tr>
      <w:tr w:rsidR="002F548C" w:rsidRPr="002F548C" w:rsidTr="002F548C">
        <w:trPr>
          <w:trHeight w:val="34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15) предоставление в аренду (прокат) имущества, приобретенного за счет приносящей доход деятельности;</w:t>
            </w:r>
          </w:p>
        </w:tc>
      </w:tr>
      <w:tr w:rsidR="002F548C" w:rsidRPr="002F548C" w:rsidTr="002F548C">
        <w:trPr>
          <w:trHeight w:val="1080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16) предоставление в аренду внутренних помещений Учреждения для организации оказания услуг слушателям и сотрудникам, в том числе предоставление в почасовую аренду помещений для  проведения собраний, семинаров, конференций.</w:t>
            </w:r>
          </w:p>
        </w:tc>
      </w:tr>
      <w:tr w:rsidR="002F548C" w:rsidRPr="002F548C" w:rsidTr="002F548C">
        <w:trPr>
          <w:trHeight w:val="37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17) продажу имущества, приобретенного за счет приносящей доход деятельности;</w:t>
            </w:r>
          </w:p>
        </w:tc>
      </w:tr>
      <w:tr w:rsidR="002F548C" w:rsidRPr="002F548C" w:rsidTr="002F548C">
        <w:trPr>
          <w:trHeight w:val="37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18) услуги делопроизводства, редакторские услуги и консультационные услуги в установленной сфере деятельности;</w:t>
            </w:r>
          </w:p>
        </w:tc>
      </w:tr>
      <w:tr w:rsidR="002F548C" w:rsidRPr="002F548C" w:rsidTr="002F548C">
        <w:trPr>
          <w:trHeight w:val="40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19) услуги общественного питания и бытовые услуги для слушателей;</w:t>
            </w:r>
          </w:p>
        </w:tc>
      </w:tr>
      <w:tr w:rsidR="002F548C" w:rsidRPr="002F548C" w:rsidTr="002F548C">
        <w:trPr>
          <w:trHeight w:val="37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20) выполнение художественных, оформительских, дизайнерских и рекламных услуг в пределах установленной сферы деятельности;</w:t>
            </w:r>
          </w:p>
        </w:tc>
      </w:tr>
      <w:tr w:rsidR="002F548C" w:rsidRPr="002F548C" w:rsidTr="002F548C">
        <w:trPr>
          <w:trHeight w:val="37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21) оказание услуг с использованием движимого имущества приобретенного за счет приносящей доход деятельности;</w:t>
            </w:r>
          </w:p>
        </w:tc>
      </w:tr>
      <w:tr w:rsidR="002F548C" w:rsidRPr="002F548C" w:rsidTr="002F548C">
        <w:trPr>
          <w:trHeight w:val="37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22) оказание платных медицинских услуг при наличии разрешения Учредителя;</w:t>
            </w:r>
          </w:p>
        </w:tc>
      </w:tr>
      <w:tr w:rsidR="002F548C" w:rsidRPr="002F548C" w:rsidTr="002F548C">
        <w:trPr>
          <w:trHeight w:val="37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23) предоставление мест для временного проживания в общежитии.</w:t>
            </w:r>
          </w:p>
        </w:tc>
      </w:tr>
      <w:tr w:rsidR="002F548C" w:rsidRPr="002F548C" w:rsidTr="002F548C">
        <w:trPr>
          <w:trHeight w:val="58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1.4. Общая балансовая стоимость недвижимого гос</w:t>
            </w:r>
            <w:r w:rsidR="00251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ударственного имущества на 01.01.2014</w:t>
            </w:r>
            <w:r w:rsidRPr="002F5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2F548C" w:rsidRPr="002F548C" w:rsidTr="002F548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48C" w:rsidRPr="002F548C" w:rsidTr="002F548C">
        <w:trPr>
          <w:trHeight w:val="31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63198127,21 рублей</w:t>
            </w:r>
          </w:p>
        </w:tc>
      </w:tr>
      <w:tr w:rsidR="002F548C" w:rsidRPr="002F548C" w:rsidTr="002F548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48C" w:rsidRPr="002F548C" w:rsidTr="002F548C">
        <w:trPr>
          <w:trHeight w:val="37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1.5. Общая балансовая стоимость движимого гос</w:t>
            </w:r>
            <w:r w:rsidR="00251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ударственного имущества на 01.01.2014</w:t>
            </w:r>
            <w:r w:rsidRPr="002F5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2F548C" w:rsidRPr="002F548C" w:rsidTr="00332844">
        <w:trPr>
          <w:trHeight w:val="24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48C" w:rsidRPr="002F548C" w:rsidTr="002F548C">
        <w:trPr>
          <w:trHeight w:val="360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22865164,59</w:t>
            </w:r>
            <w:r w:rsidR="00332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рубля</w:t>
            </w:r>
          </w:p>
        </w:tc>
      </w:tr>
      <w:tr w:rsidR="002F548C" w:rsidRPr="002F548C" w:rsidTr="002F548C">
        <w:trPr>
          <w:trHeight w:val="1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48C" w:rsidRPr="002F548C" w:rsidTr="002F548C">
        <w:trPr>
          <w:trHeight w:val="37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балансовая стоимость особо ценного движимого имущества</w:t>
            </w:r>
          </w:p>
        </w:tc>
      </w:tr>
      <w:tr w:rsidR="002F548C" w:rsidRPr="002F548C" w:rsidTr="002F548C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48C" w:rsidRPr="002F548C" w:rsidTr="002F548C">
        <w:trPr>
          <w:trHeight w:val="360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8745A3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822272,51</w:t>
            </w:r>
            <w:r w:rsidR="002F548C"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r w:rsidR="00332844">
              <w:rPr>
                <w:rFonts w:ascii="Times New Roman" w:eastAsia="Times New Roman" w:hAnsi="Times New Roman" w:cs="Times New Roman"/>
                <w:sz w:val="28"/>
                <w:szCs w:val="28"/>
              </w:rPr>
              <w:t>убля</w:t>
            </w:r>
          </w:p>
        </w:tc>
      </w:tr>
    </w:tbl>
    <w:p w:rsidR="002F548C" w:rsidRDefault="002F548C" w:rsidP="009849CC"/>
    <w:tbl>
      <w:tblPr>
        <w:tblW w:w="12406" w:type="dxa"/>
        <w:tblInd w:w="108" w:type="dxa"/>
        <w:tblLook w:val="04A0"/>
      </w:tblPr>
      <w:tblGrid>
        <w:gridCol w:w="986"/>
        <w:gridCol w:w="9220"/>
        <w:gridCol w:w="2200"/>
      </w:tblGrid>
      <w:tr w:rsidR="002F548C" w:rsidRPr="002F548C" w:rsidTr="001B485D">
        <w:trPr>
          <w:trHeight w:val="855"/>
        </w:trPr>
        <w:tc>
          <w:tcPr>
            <w:tcW w:w="12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II. Показатели финансового состояния государственного учреждения Республики Башкортостан (подразделения)</w:t>
            </w:r>
          </w:p>
        </w:tc>
      </w:tr>
      <w:tr w:rsidR="002F548C" w:rsidRPr="002F548C" w:rsidTr="001B485D">
        <w:trPr>
          <w:trHeight w:val="420"/>
        </w:trPr>
        <w:tc>
          <w:tcPr>
            <w:tcW w:w="1240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332844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01.01.2014</w:t>
            </w:r>
            <w:r w:rsidR="002F548C"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Нефинансовые активы, всего: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45A3" w:rsidRPr="002F548C" w:rsidRDefault="008745A3" w:rsidP="0087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90 260 954,09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48C" w:rsidRPr="002F548C" w:rsidTr="001B485D">
        <w:trPr>
          <w:trHeight w:val="765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балансовая стоимость недвижимого государственного имущества, всего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63 198 127,21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48C" w:rsidRPr="002F548C" w:rsidTr="001B485D">
        <w:trPr>
          <w:trHeight w:val="114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имущества, закрепленного собственником имущества за государственным учреждением (подразделением) на праве оперативного 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59 698 127,21</w:t>
            </w:r>
          </w:p>
        </w:tc>
      </w:tr>
      <w:tr w:rsidR="002F548C" w:rsidRPr="002F548C" w:rsidTr="001B485D">
        <w:trPr>
          <w:trHeight w:val="114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имущества, приобретенного государственным учреждением (подразделением) за счет выделенных собственником имущества учреждения средств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114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1.1.3.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имущества, приобретенного государственным учреждением (подразделением) за счет доходов, полученных от приносящей доход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8745A3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3 55</w:t>
            </w:r>
            <w:r w:rsidR="002F548C"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0 000,00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Остаточная стоимость недвижимого государственного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8745A3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45 122 260,37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балансовая стоимость особо ценного движимого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8745A3">
              <w:rPr>
                <w:rFonts w:ascii="Times New Roman" w:eastAsia="Times New Roman" w:hAnsi="Times New Roman" w:cs="Times New Roman"/>
                <w:sz w:val="28"/>
                <w:szCs w:val="28"/>
              </w:rPr>
              <w:t>22 272,51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Остаточная стоимость особо ценного движимого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8745A3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57 306,96</w:t>
            </w:r>
          </w:p>
        </w:tc>
      </w:tr>
      <w:tr w:rsidR="002F548C" w:rsidRPr="002F548C" w:rsidTr="001B485D">
        <w:trPr>
          <w:trHeight w:val="765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балансовая стоимость иного движимого государственного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8745A3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26 240 554,37</w:t>
            </w:r>
          </w:p>
        </w:tc>
      </w:tr>
      <w:tr w:rsidR="002F548C" w:rsidRPr="002F548C" w:rsidTr="001B485D">
        <w:trPr>
          <w:trHeight w:val="405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Остаточная стоимость иного движимого государственного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8745A3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6 366 490,68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Финансовые активы, всего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8745A3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204 989,03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48C" w:rsidRPr="002F548C" w:rsidTr="001B485D">
        <w:trPr>
          <w:trHeight w:val="765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Дебиторская задолженность по доходам, полученным за счет средств бюджета Республики Башкортостан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765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Дебиторская задолженность по выданным авансам, полученным за счет средств бюджета Республики Башкортостан, всего: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8745A3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30 244,58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услуги связи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8745A3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29 080,90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транспортные услуги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2.2.3.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коммунальные услуги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8745A3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1 163,68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2.2.4.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услуги по содержанию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2.2.5.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прочие услуги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2.2.6.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приобретение основных средств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2.2.7.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приобретение нематериальных активов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2.2.8.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выданным авансам на приобретение </w:t>
            </w:r>
            <w:proofErr w:type="spellStart"/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непроизведенных</w:t>
            </w:r>
            <w:proofErr w:type="spellEnd"/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активов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2.2.9.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приобретение материальных запасов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2.2.10.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прочие расходы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765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Дебиторская задолженность по выданным авансам за счет доходов, полученных от приносящей доход деятельности, всего: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1B485D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174 744,45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2.3.1.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услуги связи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1B485D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14 229,34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2.3.2.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транспортные услуги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2.3.3.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коммунальные услуги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1B485D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49 517,50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2.3.4.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услуги по содержанию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B485D" w:rsidRPr="002F548C" w:rsidRDefault="001B485D" w:rsidP="001B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2.3.5.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прочие услуги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1B485D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3500,00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2.3.6.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приобретение основных средств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2.3.7.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приобретение нематериальных активов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2.3.8.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выданным авансам на приобретение </w:t>
            </w:r>
            <w:proofErr w:type="spellStart"/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непроизведенных</w:t>
            </w:r>
            <w:proofErr w:type="spellEnd"/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активов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2.3.9.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приобретение материальных запасов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1B485D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107 497,61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2.3.10.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прочие расходы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Обязательства, всего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1B485D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Просроченная кредиторская задолженность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87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Кредиторская задолженность по расчетам с поставщиками и подрядчиками за счет средств бюджета Республики Башкортостан, всего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1B485D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начислениям на выплаты по оплате труда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1B485D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3.2.2.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услуг связи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3.2.3.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транспортных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3.2.4.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коммунальных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3.2.5.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услуг по содержанию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3.2.6.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прочих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3.2.7.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приобретению основных средств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3.2.8.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приобретению нематериальных активов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3.2.9.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приобретению </w:t>
            </w:r>
            <w:proofErr w:type="spellStart"/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непроизведенных</w:t>
            </w:r>
            <w:proofErr w:type="spellEnd"/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активов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3.2.10.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приобретению материальных запасов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3.2.11.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прочих расходов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3.2.12.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платежам в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3.2.13.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прочим расчетам с кредиторами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B485D" w:rsidRPr="002F548C" w:rsidTr="001B485D">
        <w:trPr>
          <w:trHeight w:val="108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485D" w:rsidRPr="002F548C" w:rsidRDefault="001B485D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485D" w:rsidRPr="002F548C" w:rsidRDefault="001B485D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Кредиторская задолженность по расчетам с поставщиками и подрядчиками за счет доходов, полученных от приносящей доход деятельности, всего: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B485D" w:rsidRDefault="001B485D" w:rsidP="001B485D">
            <w:pPr>
              <w:jc w:val="center"/>
            </w:pPr>
            <w:r w:rsidRPr="00D9493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B485D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485D" w:rsidRPr="002F548C" w:rsidRDefault="001B485D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485D" w:rsidRPr="002F548C" w:rsidRDefault="001B485D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B485D" w:rsidRDefault="001B485D" w:rsidP="001B485D">
            <w:pPr>
              <w:jc w:val="center"/>
            </w:pPr>
            <w:r w:rsidRPr="00D9493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B485D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485D" w:rsidRPr="002F548C" w:rsidRDefault="001B485D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3.3.1.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485D" w:rsidRPr="002F548C" w:rsidRDefault="001B485D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начислениям на выплаты по оплате труда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B485D" w:rsidRDefault="001B485D" w:rsidP="001B485D">
            <w:pPr>
              <w:jc w:val="center"/>
            </w:pPr>
            <w:r w:rsidRPr="00D9493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B485D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485D" w:rsidRPr="002F548C" w:rsidRDefault="001B485D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3.3.2.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485D" w:rsidRPr="002F548C" w:rsidRDefault="001B485D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услуг связи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B485D" w:rsidRDefault="001B485D" w:rsidP="001B485D">
            <w:pPr>
              <w:jc w:val="center"/>
            </w:pPr>
            <w:r w:rsidRPr="00D9493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B485D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485D" w:rsidRPr="002F548C" w:rsidRDefault="001B485D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3.3.3.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485D" w:rsidRPr="002F548C" w:rsidRDefault="001B485D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транспортных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B485D" w:rsidRDefault="001B485D" w:rsidP="001B485D">
            <w:pPr>
              <w:jc w:val="center"/>
            </w:pPr>
            <w:r w:rsidRPr="00D9493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B485D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485D" w:rsidRPr="002F548C" w:rsidRDefault="001B485D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3.3.4.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485D" w:rsidRPr="002F548C" w:rsidRDefault="001B485D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коммунальных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B485D" w:rsidRDefault="001B485D" w:rsidP="001B485D">
            <w:pPr>
              <w:jc w:val="center"/>
            </w:pPr>
            <w:r w:rsidRPr="00D9493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B485D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485D" w:rsidRPr="002F548C" w:rsidRDefault="001B485D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3.3.5.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485D" w:rsidRPr="002F548C" w:rsidRDefault="001B485D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услуг по содержанию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B485D" w:rsidRDefault="001B485D" w:rsidP="001B485D">
            <w:pPr>
              <w:jc w:val="center"/>
            </w:pPr>
            <w:r w:rsidRPr="00D9493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B485D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485D" w:rsidRPr="002F548C" w:rsidRDefault="001B485D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3.3.6.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485D" w:rsidRPr="002F548C" w:rsidRDefault="001B485D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прочих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B485D" w:rsidRDefault="001B485D" w:rsidP="001B485D">
            <w:pPr>
              <w:jc w:val="center"/>
            </w:pPr>
            <w:r w:rsidRPr="00D9493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3.3.7.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приобретению основных средств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3.3.8.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приобретению нематериальных активов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3.3.9.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приобретению </w:t>
            </w:r>
            <w:proofErr w:type="spellStart"/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непроизведенных</w:t>
            </w:r>
            <w:proofErr w:type="spellEnd"/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активов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3.3.10.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приобретению материальных запасов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3.3.11.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прочих расходов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3.3.12.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платежам в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3.3.13.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прочим расчетам с кредиторами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9849CC" w:rsidRDefault="009849CC" w:rsidP="00332844"/>
    <w:tbl>
      <w:tblPr>
        <w:tblW w:w="15026" w:type="dxa"/>
        <w:tblInd w:w="108" w:type="dxa"/>
        <w:tblLayout w:type="fixed"/>
        <w:tblLook w:val="04A0"/>
      </w:tblPr>
      <w:tblGrid>
        <w:gridCol w:w="1120"/>
        <w:gridCol w:w="810"/>
        <w:gridCol w:w="694"/>
        <w:gridCol w:w="920"/>
        <w:gridCol w:w="960"/>
        <w:gridCol w:w="599"/>
        <w:gridCol w:w="426"/>
        <w:gridCol w:w="708"/>
        <w:gridCol w:w="567"/>
        <w:gridCol w:w="426"/>
        <w:gridCol w:w="425"/>
        <w:gridCol w:w="425"/>
        <w:gridCol w:w="709"/>
        <w:gridCol w:w="567"/>
        <w:gridCol w:w="567"/>
        <w:gridCol w:w="425"/>
        <w:gridCol w:w="851"/>
        <w:gridCol w:w="850"/>
        <w:gridCol w:w="992"/>
        <w:gridCol w:w="993"/>
        <w:gridCol w:w="992"/>
      </w:tblGrid>
      <w:tr w:rsidR="009849CC" w:rsidRPr="009849CC" w:rsidTr="009849CC">
        <w:trPr>
          <w:trHeight w:val="480"/>
        </w:trPr>
        <w:tc>
          <w:tcPr>
            <w:tcW w:w="1502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Показатели по поступлениям и выплатам государственного учреждения Республики Башкортостан (подразделения)</w:t>
            </w:r>
          </w:p>
        </w:tc>
      </w:tr>
      <w:tr w:rsidR="009849CC" w:rsidRPr="009849CC" w:rsidTr="009849CC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49CC" w:rsidRPr="009849CC" w:rsidTr="009849CC">
        <w:trPr>
          <w:trHeight w:val="405"/>
        </w:trPr>
        <w:tc>
          <w:tcPr>
            <w:tcW w:w="1502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2014 год </w:t>
            </w:r>
          </w:p>
        </w:tc>
      </w:tr>
      <w:tr w:rsidR="009849CC" w:rsidRPr="009849CC" w:rsidTr="009849CC">
        <w:trPr>
          <w:trHeight w:val="10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49CC" w:rsidRPr="009849CC" w:rsidTr="009849CC">
        <w:trPr>
          <w:trHeight w:val="1245"/>
        </w:trPr>
        <w:tc>
          <w:tcPr>
            <w:tcW w:w="26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аналитики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 по лицевым счетам, открытым в финансовом органе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 по лицевым счетам, открытым в кредитных организациях</w:t>
            </w:r>
          </w:p>
        </w:tc>
      </w:tr>
      <w:tr w:rsidR="009849CC" w:rsidRPr="009849CC" w:rsidTr="009849CC">
        <w:trPr>
          <w:trHeight w:val="1545"/>
        </w:trPr>
        <w:tc>
          <w:tcPr>
            <w:tcW w:w="26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гос. задание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иные цели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приносящая доход деятельность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ценных бумаг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гос.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иные цели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приносящая доход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ценных бумаг</w:t>
            </w:r>
          </w:p>
        </w:tc>
      </w:tr>
      <w:tr w:rsidR="009849CC" w:rsidRPr="009849CC" w:rsidTr="009849CC">
        <w:trPr>
          <w:trHeight w:val="30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Планируемый остаток средств на начало планируемого года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Поступления, всего: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96 770 700,00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43 905 700,00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52 865 000,00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4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выполнении государственного задания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43 905 700,00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43 905 700,00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иные цели (целевые субсидии)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2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22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от оказания государственным учреждением (подразделением) услуг (выполнения работ), предоставление которых для физических и юридических лиц осуществляется на платной (частично платной) основе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52 668 000,00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52 668 000,00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Поступления от иной приносящей доход деятельности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197 000,00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197 000,00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от реализации ценных бумаг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Выплаты, всего: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96 770 700,00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43 905 700,00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52 865 000,00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25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72 249 600,00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40 518 400,00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31 731 200,00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3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3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55 434 800,00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31 073 100,00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24 361 700,00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выплаты, всего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73 500,00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61 200,00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12 300,00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41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специалистам, проживающим и работающим в сельской местности и рабочих поселках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1212.1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5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педагогическим работникам на приобретение книгоиздательской продукции и периодических изданий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1212.2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43 200,00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43 200,00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3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выплаты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1212.3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30 300,00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12 300,00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Начисления на выплаты по оплате труда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16 741 300,00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9 384 100,00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7 357 200,00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57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работ, услуг, всего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16 040 300,00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2 321 700,00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13 718 600,00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287 200,00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165 000,00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122 200,00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1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62 500,00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44 500,00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1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1 896 800,00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1 020 900,00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875 900,00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2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Оплата услуг отопления (</w:t>
            </w: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тэц</w:t>
            </w:r>
            <w:proofErr w:type="spellEnd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873 200,00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474 600,00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398 600,00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7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печного отопления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3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горячего водоснабжения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181 000,00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47 700,00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133 300,00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3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холодного водоснабжения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91 200,00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29 300,00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61 900,00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потребления газа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4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потребления электроэнергии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597 100,00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424 300,00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172 800,00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70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канализации, ассенизации, водоотведения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137 300,00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45 000,00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92 300,00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расходы по оплате коммунальных услуг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75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7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10 084 500,00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508 500,00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9 576 000,00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91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в чистоте помещений, зданий, дворов, иного имущества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1225.1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393 700,00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78 700,00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315 000,00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1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(ремонт)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1225.2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1 489 800,00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189 800,00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1 300 000,00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1225.3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7 056 000,00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7 056 000,00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Противопожарные мероприятия, связанные с содержанием имущества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1225.4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127 500,00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37 500,00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3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Пусконаладочные работы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1225.5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7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расходы по содержанию имущества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1225.6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1 017 500,00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202 500,00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815 000,00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1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3 709 300,00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609 300,00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3 100 000,00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3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24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Научно-исследовательские, опытно-конструкторские, услуги по типовому проектированию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92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разработке схем территориального планирования, градостроительных и технических регламентов, градостроительное зонирование, планировке территорий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7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Проектно-изыскательные работы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3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Монтажные работы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91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охране (в том числе вневедомственной и пожарной)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67 500,00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67 500,00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страхованию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45 000,00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45 000,00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94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в области информационных технологий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715 000,00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75 000,00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640 000,00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Типографические работы, услуги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1 513 000,00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313 000,00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1 200 000,00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5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Медицинские услуги, и санитарно-эпидемиологические работы и услуги (не связанные с содержанием имущества)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140 000,00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140 000,00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работы и услуги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1 228 800,00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153 800,00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1 075 000,00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7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обеспечение,  всего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3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Пособия по социальной помощи населению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1262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27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Пенсии, пособия, выплачивае</w:t>
            </w: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мые организациями сектора государственного управления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расходы, всего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989 600,00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874 400,00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115 200,00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5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69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 (включаемых в состав расходов), государственных пошлин и сборов, разного рода платежей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950 400,00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874 400,00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76 000,00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3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7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входящих в группу налога на имущества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1290.1.1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933 400,00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874 400,00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59 000,00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налогов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1290.1.2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32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штрафов, пеней за несвоевременную уплату налогов и сборов, экономические санкции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1290.1.3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2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стипендий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223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предусмотренные на реализацию государственных функций, связанных с общегосударственным управлением (индексация) для МФ РБ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72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государственных премий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7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Возмещение убытков и вреда, судебных издержек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97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Представительские расходы, прием и обслуживание делегаций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денежных компенсаций, надбавок, иных выплат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расходы, относящиеся к прочим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39 200,00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39 200,00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91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приобретению нефинансовых активов, всего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7 491 200,00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191 200,00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7 300 000,00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1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7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5 571 300,00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71 300,00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5 500 000,00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7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Капитальное строительство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1310.1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расходы, связанные с увеличением стоимости основных средств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1310.2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5 571 300,00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71 300,00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5 500 000,00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Непроизведенные</w:t>
            </w:r>
            <w:proofErr w:type="spellEnd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Материальные запасы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1 919 900,00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119 900,00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Медикаменты, перевязочные средства и прочие лечебные расходы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3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5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Бесплатное обеспечение отдельных категорий граждан лекарственными средствами и медицинскими изделиями по рецептам врачей  в амбулаторных условиях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0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Прочие медикаменты, перевязочные средства и лечебные расходы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2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Продукты питания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3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32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Бесплатное обеспечение беременных женщин и кормящих матерей специализированными продуктами питания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91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Бесплатное обеспечение детей в возрасте до трех лет продуктами детского питания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продукты питания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расходы, связанные с увеличением стоимости материальных запасов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1 919 900,00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119 900,00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7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Поступление финансовых активов, всего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38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88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акций и иных форм участия в капитале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1530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94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средств на конец очередного финансового года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25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78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публичных обязательств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49CC" w:rsidRPr="009849CC" w:rsidTr="009849CC">
        <w:trPr>
          <w:trHeight w:val="495"/>
        </w:trPr>
        <w:tc>
          <w:tcPr>
            <w:tcW w:w="1502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2015 год </w:t>
            </w:r>
          </w:p>
        </w:tc>
      </w:tr>
      <w:tr w:rsidR="009849CC" w:rsidRPr="009849CC" w:rsidTr="009849C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49CC" w:rsidRPr="009849CC" w:rsidTr="009849CC">
        <w:trPr>
          <w:trHeight w:val="870"/>
        </w:trPr>
        <w:tc>
          <w:tcPr>
            <w:tcW w:w="26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аналитики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 по лицевым счетам, открытым в финансовом органе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 по лицевым счетам, открытым в кредитных организациях</w:t>
            </w:r>
          </w:p>
        </w:tc>
      </w:tr>
      <w:tr w:rsidR="009849CC" w:rsidRPr="009849CC" w:rsidTr="009849CC">
        <w:trPr>
          <w:trHeight w:val="1575"/>
        </w:trPr>
        <w:tc>
          <w:tcPr>
            <w:tcW w:w="26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гос. задание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иные цели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приносящая доход деятельность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ценных бумаг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гос.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иные цели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приносящая доход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ценных бумаг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Планируемый остаток средств на начало планируемого года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3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Поступления, всего: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104 982 000,00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45 582 000,00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59 400 000,00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7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выполнении государственного задания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45 582 000,00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45 582 000,00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78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иные цели (целевые субсидии)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3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33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от оказания государственным учреждением (подразделением) услуг (выполнения работ), предоставление которых для физических и юридических лиц осуществляется на платной (частично платной) основе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59 176 000,00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59 176 000,00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от иной приносящей доход деятельности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224 000,00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224 000,00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78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Поступления от реализации ценных бумаг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2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Выплаты, всего: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104 982 000,00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45 582 000,00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59 400 000,00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2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05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77 972 000,00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42 318 000,00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35 654 000,00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2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59 828 600,00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32 455 300,00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27 373 300,00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7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выплаты, всего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75 200,00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61 200,00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14 000,00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50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специалистам, проживающим и работающим в сельской местности и рабочих поселках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1212.1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3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педагогическим работникам на приобретение книгоиздательской продукции и периодических изданий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1212.2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43 200,00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43 200,00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выплаты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1212.3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14 000,00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Начисления на выплаты по оплате труда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18 068 200,00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9 801 500,00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8 266 700,00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работ, услуг, всего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17 487 600,00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2 371 600,00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15 116 000,00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7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1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302 800,00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165 000,00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137 800,00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3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68 200,00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50 200,00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3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1 896 400,00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1 070 800,00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825 600,00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1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3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отопления (</w:t>
            </w: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тэц</w:t>
            </w:r>
            <w:proofErr w:type="spellEnd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865 600,00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497 800,00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367 800,00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Оплата услуг печного отопления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горячего водоснабжения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176 900,00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126 900,00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холодного водоснабжения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89 400,00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30 700,00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58 700,00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потребления газа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16 500,00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16 500,00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потребления электроэнергии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596 800,00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445 100,00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151 700,00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канализации, ассенизации, водоотведения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151 200,00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47 200,00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104 000,00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расходы по оплате коммунальных услуг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11 050 900,00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508 500,00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10 542 400,00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7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в чистоте помещений, зданий, дворов, иного имущества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1225.1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438 700,00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78 700,00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360 000,00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3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(ремонт)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1225.2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1 689 800,00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189 800,00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1 500 000,00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7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1225.3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7 642 400,00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7 642 400,00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Противопожарные мероприятия, связанные с содержанием имущества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1225.4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137 500,00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37 500,00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Пусконаладочные работы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1225.5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расходы по содержанию имущества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1225.6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1 142 500,00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202 500,00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940 000,00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1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4 169 300,00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609 300,00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3 560 000,00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77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Научно-исследовательские, опытно-конструкторские, услуги по типовому проектированию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28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Услуги по разработке схем территориального планирования, градостроительных и технических регламентов, градостроительное зонирование, планировке территорий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75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Проектно-изыскательные работы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5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Монтажные работы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охране (в том числе вневедомственной и пожарной)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67 500,00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67 500,00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2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страхованию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05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в области информационных технологий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755 000,00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75 000,00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680 000,00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75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Типографические работы, услуги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1 613 000,00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313 000,00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1 300 000,00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3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Медицинские услуги, и санитарно-эпидемиологические работы и услуги (не связанные с содержанием имущества)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145 000,00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145 000,00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25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работы и услуги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1 385 000,00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153 800,00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1 385 000,00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обеспечение,  всего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25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1262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84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Пенсии, пособия, выплачивае</w:t>
            </w: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мые организациями сектора государственного управления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51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расходы, всего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831 100,00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701 100,00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3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210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 (включаемых в состав расходов), государственных пошлин и сборов, разного рода платежей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782 100,00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701 100,00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81 000,00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3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входящих в группу налога на имущества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1290.1.1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763 100,00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701 100,00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62 000,00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5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налогов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1290.1.2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19 000,00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19 000,00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39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штрафов, пеней за несвоевременную уплату налогов и сборов, экономические санкции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1290.1.3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стипендий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262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предусмотренные на реализацию государственных функций, связанных с общегосударственным управлением (индексация) для МФ РБ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4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Выплата государственных премий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70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убытков и вреда, судебных издержек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Представительские расходы, прием и обслуживание делегаций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11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денежных компенсаций, надбавок, иных выплат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78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расходы, относящиеся к прочим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49 000,00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49 000,00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97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приобретению нефинансовых активов, всего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8 691 300,00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191 300,00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8 500 000,00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4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6 571 300,00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71 300,00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6 500 000,00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7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Капитальное строительство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1310.1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расходы, связанные с увеличением стоимости основных средств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1310.2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6 571 300,00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71 300,00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6 500 000,00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3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7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Непроизведенные</w:t>
            </w:r>
            <w:proofErr w:type="spellEnd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1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Материальные запасы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2 120 000,00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2 000 000,00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0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Медикаменты, перевязочные средства и прочие лечебные расходы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5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Бесплатное обеспечение отдельных категорий граждан лекарственными средствами и медицинскими изделиями по рецептам врачей  в амбулаторных условиях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медикаменты, перевязочные средства и лечебные расходы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2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Продукты питания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71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Бесплатное обеспечение беременных женщин и кормящих матерей специализированными продуктами питания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2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Бесплатное обеспечение детей в возрасте до трех лет продуктами детского питания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2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продукты питания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расходы, связанные с увеличением стоимости материальных запасов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2 120 000,00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2 000 000,00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Поступление финансовых активов, всего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2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05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акций и иных форм участия в капитале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1530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05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Остаток средств на конец первого года планового периода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3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78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публичных обязательств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49CC" w:rsidRPr="009849CC" w:rsidTr="009849CC">
        <w:trPr>
          <w:trHeight w:val="525"/>
        </w:trPr>
        <w:tc>
          <w:tcPr>
            <w:tcW w:w="1502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2016 год </w:t>
            </w:r>
          </w:p>
        </w:tc>
      </w:tr>
      <w:tr w:rsidR="009849CC" w:rsidRPr="009849CC" w:rsidTr="009849C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49CC" w:rsidRPr="009849CC" w:rsidTr="009849CC">
        <w:trPr>
          <w:trHeight w:val="870"/>
        </w:trPr>
        <w:tc>
          <w:tcPr>
            <w:tcW w:w="26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аналитики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 по лицевым счетам, открытым в финансовом органе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 по лицевым счетам, открытым в кредитных организациях</w:t>
            </w:r>
          </w:p>
        </w:tc>
      </w:tr>
      <w:tr w:rsidR="009849CC" w:rsidRPr="009849CC" w:rsidTr="009849CC">
        <w:trPr>
          <w:trHeight w:val="1440"/>
        </w:trPr>
        <w:tc>
          <w:tcPr>
            <w:tcW w:w="26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гос. задание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иные цели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приносящая доход деятельность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ценных бумаг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гос.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иные цели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приносящая доход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ценных бумаг</w:t>
            </w:r>
          </w:p>
        </w:tc>
      </w:tr>
      <w:tr w:rsidR="009849CC" w:rsidRPr="009849CC" w:rsidTr="009849CC">
        <w:trPr>
          <w:trHeight w:val="30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9849CC" w:rsidRPr="009849CC" w:rsidTr="009849CC">
        <w:trPr>
          <w:trHeight w:val="70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Планируемый остаток средств на начало планируемого года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Поступления, всего: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104 843 400,00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45 443 400,00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59 400 000,00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2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4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выполнении государственного задания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45 443 400,00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45 443 400,00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72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иные цели (целевые субсидии)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3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43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Поступления от оказания государственным учреждением (подразделением) услуг (выполнения работ), предоставление которых для физических и юридических лиц осуществляется на платной (частично платной) основе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59 176 000,00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59 176 000,00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00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от иной приносящей доход деятельности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224 000,00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224 000,00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81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от реализации ценных бумаг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Выплаты, всего: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104 843 400,00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45 443 400,00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59 400 000,00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1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77 972 000,00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42 318 000,00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35 654 000,00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2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59 828 600,00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32 455 300,00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27 373 300,00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выплаты, всего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75 200,00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61 200,00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14 000,00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6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специалистам, проживающим и работающим в сельской местности и рабочих поселках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1212.1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202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Выплаты педагогическим работникам на приобретение книгоиздательской продукции и периодических изданий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1212.2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43 200,00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43 200,00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3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выплаты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1212.3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14 000,00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Начисления на выплаты по оплате труда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18 068 200,00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9 801 500,00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8 266 700,00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работ, услуг, всего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17 487 600,00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2 371 600,00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15 116 000,00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1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302 800,00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165 000,00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137 800,00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1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68 200,00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50 200,00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0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1 896 400,00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1 070 800,00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825 600,00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0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отопления (</w:t>
            </w: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тэц</w:t>
            </w:r>
            <w:proofErr w:type="spellEnd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865 600,00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497 800,00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367 800,00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печного отопления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горячего водоснабжения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176 900,00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126 900,00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холодного водоснабжения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89 400,00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30 700,00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58 700,00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потребления газа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16 500,00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16 500,00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потребления электроэнергии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596 800,00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445 100,00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151 700,00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канализации, ассенизации, водоотведения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151 200,00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47 200,00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104 000,00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расходы по оплате коммунальных услуг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11 050 900,00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508 500,00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10 542 400,00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1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Содержание в чистоте помещений, зданий, дворов, иного имущества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1225.1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438 700,00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78 700,00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360 000,00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7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(ремонт)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1225.2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1 689 800,00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189 800,00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1 500 000,00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1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1225.3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7 642 400,00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7 642 400,00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09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Противопожарные мероприятия, связанные с содержанием имущества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1225.4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137 500,00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37 500,00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3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Пусконаладочные работы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1225.5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расходы по содержанию имущества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1225.6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1 142 500,00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202 500,00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940 000,00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7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4 169 300,00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609 300,00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3 560 000,00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7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09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Научно-исследовательские, опытно-конструкторские, услуги по типовому проектированию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27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разработке схем территориального планирования, градостроительных и технических регламентов, градостроительное зонирование, планировке территорий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70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Проектно-изыскательные работы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3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Монтажные работы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охране (в том числе вневедомственной и пожарной)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67 500,00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67 500,00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страхованию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в области информационных технологий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755 000,00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75 000,00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680 000,00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Типографические работы, услуги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1 613 000,00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313 000,00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1 300 000,00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3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Медицинские услуги, и санитарно-эпидемиологические работы и услуги (не связанные с содержанием имущества)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145 000,00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145 000,00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8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работы и услуги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1 538 800,00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153 800,00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1 385 000,00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обеспечение,  всего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7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1262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77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Пенсии, пособия, выплачивае</w:t>
            </w: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мые организациями сектора государственного управления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1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расходы, всего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692 500,00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562 500,00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5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8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 (включаемых в состав расходов), государственных пошлин и сборов, разного рода платежей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643 500,00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562 500,00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81 000,00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7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входящих в группу налога на имущества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1290.1.1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624 500,00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562 500,00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62 000,00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налогов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1290.1.2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19 000,00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19 000,00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42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Уплата штрафов, пеней за несвоевременную уплату налогов и сборов, экономические санкции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1290.1.3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стипендий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5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предусмотренные на реализацию государственных функций, связанных с общегосударственным управлением (индексация) для МФ РБ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государственных премий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убытков и вреда, судебных издержек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Представительские расходы, прием и обслуживание делегаций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денежных компенсаций, надбавок, иных выплат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расходы, относящиеся к прочим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49 000,00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49 000,00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приобретению нефинансовых активов, всего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8 691 300,00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191 300,00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8 500 000,00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25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6 571 300,00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71 300,00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6 500 000,00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3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3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Капитальное строительство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1310.1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расходы, связанные с увеличением стоимости основных средств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1310.2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6 571 300,00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71 300,00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6 500 000,00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1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1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Непроизведенные</w:t>
            </w:r>
            <w:proofErr w:type="spellEnd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0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Материальные запасы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2 120 000,00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2 000 000,00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25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00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Медикаменты, перевязочные средства и прочие лечебные расходы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243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Бесплатное обеспечение отдельных категорий граждан лекарственными средствами и медицинскими изделиями по рецептам врачей  в амбулаторных условиях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08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медикаменты, перевязочные средства и лечебные расходы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8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Продукты питания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3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71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Бесплатное обеспечение беременных женщин и кормящих матерей специализированными продуктами питания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2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Бесплатное обеспечение детей в возрасте до трех лет продуктами детского питания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2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продукты питания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00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расходы, связанные с увеличением стоимости материальных запасов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2 120 000,00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2 000 000,00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70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Поступление финансовых активов, всего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02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акций и иных форм участия в капитале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1530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средств на конец второго года планового периода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7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публичных обязательств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D17B3" w:rsidRPr="009849CC" w:rsidTr="009849CC">
        <w:trPr>
          <w:trHeight w:val="7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7B3" w:rsidRPr="009849CC" w:rsidRDefault="009D17B3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7B3" w:rsidRPr="009849CC" w:rsidRDefault="009D17B3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B3" w:rsidRPr="009849CC" w:rsidRDefault="009D17B3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B3" w:rsidRPr="009849CC" w:rsidRDefault="009D17B3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B3" w:rsidRPr="009849CC" w:rsidRDefault="009D17B3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B3" w:rsidRPr="009849CC" w:rsidRDefault="009D17B3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B3" w:rsidRPr="009849CC" w:rsidRDefault="009D17B3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B3" w:rsidRPr="009849CC" w:rsidRDefault="009D17B3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7B3" w:rsidRPr="009849CC" w:rsidRDefault="009D17B3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B3" w:rsidRPr="009849CC" w:rsidRDefault="009D17B3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B3" w:rsidRPr="009849CC" w:rsidRDefault="009D17B3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7B3" w:rsidRPr="009849CC" w:rsidRDefault="009D17B3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B3" w:rsidRPr="009849CC" w:rsidRDefault="009D17B3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9CC" w:rsidRPr="009849CC" w:rsidTr="009849CC">
        <w:trPr>
          <w:trHeight w:val="1005"/>
        </w:trPr>
        <w:tc>
          <w:tcPr>
            <w:tcW w:w="1502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7B3" w:rsidRDefault="009D17B3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D17B3" w:rsidRDefault="009D17B3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D17B3" w:rsidRDefault="009D17B3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IV. Мероприятия стратегического развития государственного учреждения Республики Башкортостан (подразделения) в очередном финансовом году и плановом периоде</w:t>
            </w:r>
          </w:p>
        </w:tc>
      </w:tr>
      <w:tr w:rsidR="009849CC" w:rsidRPr="009849CC" w:rsidTr="009849C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49CC" w:rsidRPr="009849CC" w:rsidTr="009849CC">
        <w:trPr>
          <w:trHeight w:val="30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</w:t>
            </w:r>
          </w:p>
        </w:tc>
        <w:tc>
          <w:tcPr>
            <w:tcW w:w="3151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35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Плановый результат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49CC" w:rsidRPr="009849CC" w:rsidTr="009849CC">
        <w:trPr>
          <w:trHeight w:val="142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49CC" w:rsidRPr="009849CC" w:rsidTr="009849CC">
        <w:trPr>
          <w:trHeight w:val="26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Комплексная модернизация инфраструктуры и системы управления с целью эффективной реализации ключевых задач Центра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структуры управления Центром направлено на оптимизацию структуры управления Центром, обеспечивающей эффективное использование ресурсов, стратегическое планирование и устойчивое развитие в долгосрочной перспективе.</w:t>
            </w: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Формирование </w:t>
            </w:r>
            <w:proofErr w:type="gram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единого</w:t>
            </w:r>
            <w:proofErr w:type="gramEnd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2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Оперативность в решении задач информационного обеспечения образовательной деятельности Центра.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2013-2015 г.г.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49CC" w:rsidRPr="009849CC" w:rsidTr="009849CC">
        <w:trPr>
          <w:trHeight w:val="25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Комплексная модернизация образовательной системы Центра на основе учета требований предприятий и рынка труда региона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Адаптация образовательной деятельности Центра к требованиям рынка труда направлено на модернизацию образовательного процесса Центра с целью удовлетворения потребностей регионального рынка труда в высококвалифицированных кадрах и повышения </w:t>
            </w: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конкурентоспособ</w:t>
            </w:r>
            <w:proofErr w:type="spellEnd"/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Охват повышения квалификации немобильного контингента (инвалидов, матерей с маленькими детьми). Использование "</w:t>
            </w: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телемедицины</w:t>
            </w:r>
            <w:proofErr w:type="spellEnd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для образовательных мероприятий. Создание </w:t>
            </w: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симуляционных</w:t>
            </w:r>
            <w:proofErr w:type="spellEnd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классов обучения специалистов.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2013-2014 г.г.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49CC" w:rsidRPr="009849CC" w:rsidTr="009849CC">
        <w:trPr>
          <w:trHeight w:val="31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комплексной кадровой политики, направленной на закрепление квалифицированного персонала и создание условий для непрерывного профессионального роста педагогических работников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непрерывного профессионального роста специалистов Центра направлено на создание условий для повышения эффективности деятельности педагогических работников для реализации ключевых задач Центра.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качества работ и услуг, реализуемых сотрудниками Центра, рост наиболее значимых показателей деятельности Центра, улучшение морально-психологического климата в коллективе.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2013-2015 г.г.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49CC" w:rsidRPr="009849CC" w:rsidTr="009849CC">
        <w:trPr>
          <w:trHeight w:val="24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прозрачной, открытой системы информирования граждан об образовательных услугах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. Развитие информационного обеспечения управления Центром</w:t>
            </w: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 . Продолжение внедрения в управленческий и образовательный процесс  Центра компьютерной техники, современных информационных технологий и программ </w:t>
            </w: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 . Продолжение работы по формированию банка.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доступности и качества образовательных услуг, соответствующих требованиям инновационного развития экономики, современным потребностям общества и каждого гражданина.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2013-2015 г.г.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F548C" w:rsidRDefault="002F548C" w:rsidP="002F548C">
      <w:pPr>
        <w:jc w:val="center"/>
      </w:pPr>
    </w:p>
    <w:p w:rsidR="009D17B3" w:rsidRDefault="009D17B3" w:rsidP="002F548C">
      <w:pPr>
        <w:jc w:val="center"/>
      </w:pPr>
    </w:p>
    <w:p w:rsidR="009D17B3" w:rsidRDefault="009D17B3" w:rsidP="002F548C">
      <w:pPr>
        <w:jc w:val="center"/>
      </w:pPr>
    </w:p>
    <w:p w:rsidR="009D17B3" w:rsidRDefault="009D17B3" w:rsidP="002F548C">
      <w:pPr>
        <w:jc w:val="center"/>
      </w:pPr>
    </w:p>
    <w:p w:rsidR="009D17B3" w:rsidRDefault="009D17B3" w:rsidP="002F548C">
      <w:pPr>
        <w:jc w:val="center"/>
      </w:pPr>
    </w:p>
    <w:p w:rsidR="009D17B3" w:rsidRDefault="00A94B79" w:rsidP="009D17B3">
      <w:r>
        <w:rPr>
          <w:noProof/>
        </w:rPr>
        <w:lastRenderedPageBreak/>
        <w:drawing>
          <wp:inline distT="0" distB="0" distL="0" distR="0">
            <wp:extent cx="10821273" cy="7033098"/>
            <wp:effectExtent l="19050" t="0" r="0" b="0"/>
            <wp:docPr id="3" name="Рисунок 2" descr="C:\Documents and Settings\fin14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in14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616" cy="7032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17B3" w:rsidSect="009849CC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548C"/>
    <w:rsid w:val="0001120A"/>
    <w:rsid w:val="00027FA0"/>
    <w:rsid w:val="001B485D"/>
    <w:rsid w:val="00251C25"/>
    <w:rsid w:val="002F548C"/>
    <w:rsid w:val="00332844"/>
    <w:rsid w:val="00472996"/>
    <w:rsid w:val="0050057B"/>
    <w:rsid w:val="006B5DBF"/>
    <w:rsid w:val="008745A3"/>
    <w:rsid w:val="009849CC"/>
    <w:rsid w:val="009C2FC8"/>
    <w:rsid w:val="009D17B3"/>
    <w:rsid w:val="00A01002"/>
    <w:rsid w:val="00A94B79"/>
    <w:rsid w:val="00D0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54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548C"/>
    <w:rPr>
      <w:color w:val="800080"/>
      <w:u w:val="single"/>
    </w:rPr>
  </w:style>
  <w:style w:type="paragraph" w:customStyle="1" w:styleId="xl86">
    <w:name w:val="xl86"/>
    <w:basedOn w:val="a"/>
    <w:rsid w:val="002F548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2F548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2F54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2F54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2F5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2F548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2F548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2F5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4">
    <w:name w:val="xl94"/>
    <w:basedOn w:val="a"/>
    <w:rsid w:val="002F54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2F548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rsid w:val="002F54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2F5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2F54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2F54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2F54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101">
    <w:name w:val="xl101"/>
    <w:basedOn w:val="a"/>
    <w:rsid w:val="002F5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2F5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2F548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a"/>
    <w:rsid w:val="002F54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2F548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2F54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2F54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2F54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2F548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110">
    <w:name w:val="xl110"/>
    <w:basedOn w:val="a"/>
    <w:rsid w:val="002F5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2F548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2F54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2F5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4">
    <w:name w:val="xl114"/>
    <w:basedOn w:val="a"/>
    <w:rsid w:val="002F548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a"/>
    <w:rsid w:val="002F548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6">
    <w:name w:val="xl116"/>
    <w:basedOn w:val="a"/>
    <w:rsid w:val="002F548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2F5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2F54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2F5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2F54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2F5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2F5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a"/>
    <w:rsid w:val="002F5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2F5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2F5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2F5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7">
    <w:name w:val="xl127"/>
    <w:basedOn w:val="a"/>
    <w:rsid w:val="002F548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84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31</Pages>
  <Words>6076</Words>
  <Characters>34634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CPKmedrabotnikov</Company>
  <LinksUpToDate>false</LinksUpToDate>
  <CharactersWithSpaces>40629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FIN14</dc:creator>
  <cp:keywords/>
  <dc:description/>
  <cp:lastModifiedBy>FIN14</cp:lastModifiedBy>
  <cp:revision>10</cp:revision>
  <dcterms:created xsi:type="dcterms:W3CDTF">2014-01-20T06:32:00Z</dcterms:created>
  <dcterms:modified xsi:type="dcterms:W3CDTF">2014-02-05T06:40:00Z</dcterms:modified>
</cp:coreProperties>
</file>